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C7D" w:rsidRPr="00904855" w:rsidRDefault="00D24C7D" w:rsidP="00945C1D">
      <w:pPr>
        <w:keepNext/>
        <w:keepLines/>
        <w:spacing w:after="0" w:line="240" w:lineRule="atLeast"/>
        <w:jc w:val="center"/>
        <w:rPr>
          <w:rFonts w:ascii="Times New Roman" w:hAnsi="Times New Roman" w:cs="Times New Roman"/>
          <w:b/>
          <w:sz w:val="28"/>
          <w:szCs w:val="28"/>
        </w:rPr>
      </w:pPr>
      <w:r>
        <w:rPr>
          <w:rStyle w:val="Heading10"/>
          <w:rFonts w:ascii="Times New Roman" w:hAnsi="Times New Roman" w:cs="Times New Roman"/>
          <w:color w:val="auto"/>
          <w:sz w:val="28"/>
          <w:szCs w:val="28"/>
          <w:lang w:val="en-GB"/>
        </w:rPr>
        <w:t>The 145th Assembly of the Inter-Parliamentary Union</w:t>
      </w:r>
    </w:p>
    <w:p w:rsidR="00D24C7D" w:rsidRPr="00904855" w:rsidRDefault="00945C1D" w:rsidP="00945C1D">
      <w:pPr>
        <w:spacing w:after="0" w:line="240" w:lineRule="atLeast"/>
        <w:ind w:right="640"/>
        <w:jc w:val="center"/>
        <w:rPr>
          <w:rFonts w:ascii="Times New Roman" w:hAnsi="Times New Roman" w:cs="Times New Roman"/>
          <w:b/>
          <w:sz w:val="28"/>
          <w:szCs w:val="28"/>
        </w:rPr>
      </w:pPr>
      <w:r>
        <w:rPr>
          <w:rStyle w:val="Bodytext30"/>
          <w:rFonts w:ascii="Times New Roman" w:hAnsi="Times New Roman" w:cs="Times New Roman"/>
          <w:color w:val="auto"/>
          <w:sz w:val="28"/>
          <w:szCs w:val="28"/>
          <w:lang w:val="sr-Cyrl-RS"/>
        </w:rPr>
        <w:t xml:space="preserve">         </w:t>
      </w:r>
      <w:bookmarkStart w:id="0" w:name="_GoBack"/>
      <w:bookmarkEnd w:id="0"/>
      <w:r w:rsidR="00D24C7D">
        <w:rPr>
          <w:rStyle w:val="Bodytext30"/>
          <w:rFonts w:ascii="Times New Roman" w:hAnsi="Times New Roman" w:cs="Times New Roman"/>
          <w:color w:val="auto"/>
          <w:sz w:val="28"/>
          <w:szCs w:val="28"/>
          <w:lang w:val="en-GB"/>
        </w:rPr>
        <w:t>Kigali, Republic of Rwanda, 11 -15 October 2022</w:t>
      </w:r>
    </w:p>
    <w:p w:rsidR="00D24C7D" w:rsidRPr="00904855" w:rsidRDefault="00D24C7D" w:rsidP="007D2213">
      <w:pPr>
        <w:spacing w:after="0" w:line="240" w:lineRule="atLeast"/>
        <w:jc w:val="center"/>
        <w:rPr>
          <w:rFonts w:ascii="Times New Roman" w:hAnsi="Times New Roman" w:cs="Times New Roman"/>
          <w:b/>
          <w:sz w:val="28"/>
          <w:szCs w:val="28"/>
        </w:rPr>
      </w:pPr>
    </w:p>
    <w:p w:rsidR="000215DC" w:rsidRPr="00904855" w:rsidRDefault="00D24C7D" w:rsidP="007D2213">
      <w:pPr>
        <w:spacing w:after="0" w:line="240" w:lineRule="atLeast"/>
        <w:jc w:val="center"/>
        <w:rPr>
          <w:rFonts w:ascii="Times New Roman" w:hAnsi="Times New Roman" w:cs="Times New Roman"/>
          <w:sz w:val="28"/>
          <w:szCs w:val="28"/>
        </w:rPr>
      </w:pPr>
      <w:r>
        <w:rPr>
          <w:rFonts w:ascii="Times New Roman" w:hAnsi="Times New Roman" w:cs="Times New Roman"/>
          <w:sz w:val="28"/>
          <w:szCs w:val="28"/>
          <w:u w:val="single"/>
          <w:lang w:val="en-GB"/>
        </w:rPr>
        <w:t>General Debate on the topic</w:t>
      </w:r>
      <w:r>
        <w:rPr>
          <w:rFonts w:ascii="Times New Roman" w:hAnsi="Times New Roman" w:cs="Times New Roman"/>
          <w:sz w:val="28"/>
          <w:szCs w:val="28"/>
          <w:lang w:val="en-GB"/>
        </w:rPr>
        <w:t>:</w:t>
      </w:r>
    </w:p>
    <w:p w:rsidR="00D24C7D" w:rsidRPr="008E702E" w:rsidRDefault="00D24C7D" w:rsidP="007D2213">
      <w:pPr>
        <w:spacing w:after="0" w:line="240" w:lineRule="atLeast"/>
        <w:jc w:val="center"/>
        <w:rPr>
          <w:rFonts w:ascii="Times New Roman" w:hAnsi="Times New Roman" w:cs="Times New Roman"/>
          <w:sz w:val="28"/>
          <w:szCs w:val="28"/>
        </w:rPr>
      </w:pPr>
    </w:p>
    <w:p w:rsidR="00D24C7D" w:rsidRPr="00904855" w:rsidRDefault="00D24C7D" w:rsidP="007D2213">
      <w:pPr>
        <w:spacing w:after="0" w:line="240" w:lineRule="atLeast"/>
        <w:jc w:val="center"/>
        <w:rPr>
          <w:rStyle w:val="Heading20"/>
          <w:rFonts w:ascii="Times New Roman" w:hAnsi="Times New Roman" w:cs="Times New Roman"/>
          <w:bCs w:val="0"/>
          <w:i w:val="0"/>
          <w:iCs w:val="0"/>
          <w:color w:val="auto"/>
          <w:sz w:val="28"/>
          <w:szCs w:val="28"/>
        </w:rPr>
      </w:pPr>
      <w:bookmarkStart w:id="1" w:name="bookmark1"/>
      <w:r>
        <w:rPr>
          <w:rStyle w:val="Heading20"/>
          <w:rFonts w:ascii="Times New Roman" w:hAnsi="Times New Roman" w:cs="Times New Roman"/>
          <w:i w:val="0"/>
          <w:iCs w:val="0"/>
          <w:color w:val="auto"/>
          <w:sz w:val="28"/>
          <w:szCs w:val="28"/>
          <w:lang w:val="en-GB"/>
        </w:rPr>
        <w:t>Gender equality and gender-sensitive parliaments</w:t>
      </w:r>
      <w:r>
        <w:rPr>
          <w:rStyle w:val="Heading20"/>
          <w:rFonts w:ascii="Times New Roman" w:hAnsi="Times New Roman" w:cs="Times New Roman"/>
          <w:b w:val="0"/>
          <w:bCs w:val="0"/>
          <w:i w:val="0"/>
          <w:iCs w:val="0"/>
          <w:color w:val="auto"/>
          <w:sz w:val="28"/>
          <w:szCs w:val="28"/>
          <w:lang w:val="en-GB"/>
        </w:rPr>
        <w:br/>
      </w:r>
      <w:r>
        <w:rPr>
          <w:rStyle w:val="Heading20"/>
          <w:rFonts w:ascii="Times New Roman" w:hAnsi="Times New Roman" w:cs="Times New Roman"/>
          <w:i w:val="0"/>
          <w:iCs w:val="0"/>
          <w:color w:val="auto"/>
          <w:sz w:val="28"/>
          <w:szCs w:val="28"/>
          <w:lang w:val="en-GB"/>
        </w:rPr>
        <w:t>as drivers of change for a more resilient</w:t>
      </w:r>
      <w:r>
        <w:rPr>
          <w:rStyle w:val="Heading20"/>
          <w:rFonts w:ascii="Times New Roman" w:hAnsi="Times New Roman" w:cs="Times New Roman"/>
          <w:b w:val="0"/>
          <w:bCs w:val="0"/>
          <w:i w:val="0"/>
          <w:iCs w:val="0"/>
          <w:color w:val="auto"/>
          <w:sz w:val="28"/>
          <w:szCs w:val="28"/>
          <w:lang w:val="en-GB"/>
        </w:rPr>
        <w:br/>
      </w:r>
      <w:r>
        <w:rPr>
          <w:rStyle w:val="Heading20"/>
          <w:rFonts w:ascii="Times New Roman" w:hAnsi="Times New Roman" w:cs="Times New Roman"/>
          <w:i w:val="0"/>
          <w:iCs w:val="0"/>
          <w:color w:val="auto"/>
          <w:sz w:val="28"/>
          <w:szCs w:val="28"/>
          <w:lang w:val="en-GB"/>
        </w:rPr>
        <w:t>and peaceful world</w:t>
      </w:r>
      <w:bookmarkEnd w:id="1"/>
    </w:p>
    <w:p w:rsidR="00D24C7D" w:rsidRPr="00904855" w:rsidRDefault="00D24C7D" w:rsidP="007D2213">
      <w:pPr>
        <w:spacing w:after="0" w:line="240" w:lineRule="atLeast"/>
        <w:rPr>
          <w:rStyle w:val="Heading20"/>
          <w:rFonts w:ascii="Times New Roman" w:hAnsi="Times New Roman" w:cs="Times New Roman"/>
          <w:bCs w:val="0"/>
          <w:i w:val="0"/>
          <w:iCs w:val="0"/>
          <w:color w:val="auto"/>
          <w:sz w:val="28"/>
          <w:szCs w:val="28"/>
        </w:rPr>
      </w:pPr>
    </w:p>
    <w:p w:rsidR="00904855" w:rsidRPr="00904855" w:rsidRDefault="00904855" w:rsidP="007D2213">
      <w:p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en-GB"/>
        </w:rPr>
        <w:t>Distinguished President Pacheco,</w:t>
      </w:r>
    </w:p>
    <w:p w:rsidR="00904855" w:rsidRPr="00904855" w:rsidRDefault="007D47FD" w:rsidP="007D2213">
      <w:p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en-GB"/>
        </w:rPr>
        <w:t xml:space="preserve">Honourable Secretary General Chungong, </w:t>
      </w:r>
    </w:p>
    <w:p w:rsidR="00904855" w:rsidRPr="00904855" w:rsidRDefault="00904855" w:rsidP="007D2213">
      <w:p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en-GB"/>
        </w:rPr>
        <w:t>Esteemed Colleagues,</w:t>
      </w:r>
    </w:p>
    <w:p w:rsidR="00904855" w:rsidRPr="00904855" w:rsidRDefault="00904855" w:rsidP="007D2213">
      <w:p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en-GB"/>
        </w:rPr>
        <w:t>Ladies and Gentlemen,</w:t>
      </w:r>
    </w:p>
    <w:p w:rsidR="00904855" w:rsidRPr="008E702E" w:rsidRDefault="00904855" w:rsidP="007D2213">
      <w:pPr>
        <w:spacing w:after="0" w:line="240" w:lineRule="atLeast"/>
        <w:jc w:val="both"/>
        <w:rPr>
          <w:rFonts w:ascii="Times New Roman" w:hAnsi="Times New Roman" w:cs="Times New Roman"/>
          <w:sz w:val="28"/>
          <w:szCs w:val="28"/>
        </w:rPr>
      </w:pPr>
    </w:p>
    <w:p w:rsidR="0044348C" w:rsidRPr="00BF4D5F" w:rsidRDefault="0044348C" w:rsidP="007D2213">
      <w:pPr>
        <w:spacing w:after="0" w:line="240" w:lineRule="atLeast"/>
        <w:ind w:firstLine="720"/>
        <w:jc w:val="both"/>
        <w:rPr>
          <w:rFonts w:ascii="Times New Roman" w:hAnsi="Times New Roman" w:cs="Times New Roman"/>
          <w:sz w:val="28"/>
          <w:szCs w:val="28"/>
        </w:rPr>
      </w:pPr>
      <w:r w:rsidRPr="00BF4D5F">
        <w:rPr>
          <w:rFonts w:ascii="Times New Roman" w:hAnsi="Times New Roman" w:cs="Times New Roman"/>
          <w:sz w:val="28"/>
          <w:szCs w:val="28"/>
          <w:lang w:val="en-GB"/>
        </w:rPr>
        <w:t xml:space="preserve">This year we mark the tenth anniversary of the adoption of the </w:t>
      </w:r>
      <w:r w:rsidR="00446D41" w:rsidRPr="00BF4D5F">
        <w:rPr>
          <w:rStyle w:val="Bodytext2Italic"/>
          <w:rFonts w:ascii="Times New Roman" w:hAnsi="Times New Roman" w:cs="Times New Roman"/>
          <w:bCs/>
          <w:i w:val="0"/>
          <w:sz w:val="28"/>
          <w:szCs w:val="28"/>
          <w:lang w:val="en-GB"/>
        </w:rPr>
        <w:t>Plan of Action for Gender-s</w:t>
      </w:r>
      <w:r w:rsidRPr="00BF4D5F">
        <w:rPr>
          <w:rStyle w:val="Bodytext2Italic"/>
          <w:rFonts w:ascii="Times New Roman" w:hAnsi="Times New Roman" w:cs="Times New Roman"/>
          <w:bCs/>
          <w:i w:val="0"/>
          <w:sz w:val="28"/>
          <w:szCs w:val="28"/>
          <w:lang w:val="en-GB"/>
        </w:rPr>
        <w:t>ensitive Parliaments</w:t>
      </w:r>
      <w:r w:rsidRPr="00BF4D5F">
        <w:rPr>
          <w:rFonts w:ascii="Times New Roman" w:hAnsi="Times New Roman" w:cs="Times New Roman"/>
          <w:sz w:val="28"/>
          <w:szCs w:val="28"/>
          <w:lang w:val="en-GB"/>
        </w:rPr>
        <w:t>, which was adopted at the 127</w:t>
      </w:r>
      <w:r w:rsidRPr="00BF4D5F">
        <w:rPr>
          <w:rFonts w:ascii="Times New Roman" w:hAnsi="Times New Roman" w:cs="Times New Roman"/>
          <w:sz w:val="28"/>
          <w:szCs w:val="28"/>
          <w:vertAlign w:val="superscript"/>
          <w:lang w:val="en-GB"/>
        </w:rPr>
        <w:t>th</w:t>
      </w:r>
      <w:r w:rsidRPr="00BF4D5F">
        <w:rPr>
          <w:rFonts w:ascii="Times New Roman" w:hAnsi="Times New Roman" w:cs="Times New Roman"/>
          <w:sz w:val="28"/>
          <w:szCs w:val="28"/>
          <w:lang w:val="en-GB"/>
        </w:rPr>
        <w:t xml:space="preserve"> Assembly of the IPU in Quebec. I am proud to say that the </w:t>
      </w:r>
      <w:r w:rsidRPr="00BF4D5F">
        <w:rPr>
          <w:rFonts w:ascii="Times New Roman" w:hAnsi="Times New Roman" w:cs="Times New Roman"/>
          <w:bCs/>
          <w:sz w:val="28"/>
          <w:szCs w:val="28"/>
          <w:lang w:val="en-GB"/>
        </w:rPr>
        <w:t xml:space="preserve">Republic of Serbia has made </w:t>
      </w:r>
      <w:r w:rsidR="00446D41" w:rsidRPr="00BF4D5F">
        <w:rPr>
          <w:rFonts w:ascii="Times New Roman" w:hAnsi="Times New Roman" w:cs="Times New Roman"/>
          <w:bCs/>
          <w:sz w:val="28"/>
          <w:szCs w:val="28"/>
          <w:lang w:val="en-GB"/>
        </w:rPr>
        <w:t xml:space="preserve">a </w:t>
      </w:r>
      <w:r w:rsidRPr="00BF4D5F">
        <w:rPr>
          <w:rFonts w:ascii="Times New Roman" w:hAnsi="Times New Roman" w:cs="Times New Roman"/>
          <w:bCs/>
          <w:sz w:val="28"/>
          <w:szCs w:val="28"/>
          <w:lang w:val="en-GB"/>
        </w:rPr>
        <w:t>great progress in each of the seven key areas of action</w:t>
      </w:r>
      <w:r w:rsidRPr="00BF4D5F">
        <w:rPr>
          <w:rFonts w:ascii="Times New Roman" w:hAnsi="Times New Roman" w:cs="Times New Roman"/>
          <w:sz w:val="28"/>
          <w:szCs w:val="28"/>
          <w:lang w:val="en-GB"/>
        </w:rPr>
        <w:t xml:space="preserve"> that we recognised as strategically important.</w:t>
      </w:r>
    </w:p>
    <w:p w:rsidR="006C5771" w:rsidRPr="00BF4D5F" w:rsidRDefault="006C5771" w:rsidP="007D2213">
      <w:pPr>
        <w:spacing w:after="0" w:line="240" w:lineRule="atLeast"/>
        <w:jc w:val="both"/>
        <w:rPr>
          <w:rFonts w:ascii="Times New Roman" w:hAnsi="Times New Roman" w:cs="Times New Roman"/>
          <w:sz w:val="28"/>
          <w:szCs w:val="28"/>
        </w:rPr>
      </w:pPr>
    </w:p>
    <w:p w:rsidR="0024037C" w:rsidRPr="00BF4D5F" w:rsidRDefault="0024037C" w:rsidP="007D2213">
      <w:pPr>
        <w:spacing w:after="0" w:line="240" w:lineRule="atLeast"/>
        <w:ind w:firstLine="720"/>
        <w:jc w:val="both"/>
        <w:rPr>
          <w:rFonts w:ascii="Times New Roman" w:hAnsi="Times New Roman" w:cs="Times New Roman"/>
          <w:sz w:val="28"/>
          <w:szCs w:val="28"/>
        </w:rPr>
      </w:pPr>
      <w:r w:rsidRPr="00BF4D5F">
        <w:rPr>
          <w:rFonts w:ascii="Times New Roman" w:hAnsi="Times New Roman" w:cs="Times New Roman"/>
          <w:sz w:val="28"/>
          <w:szCs w:val="28"/>
          <w:lang w:val="en-GB"/>
        </w:rPr>
        <w:t xml:space="preserve">In the Republic of Serbia, there is a high awareness of the importance of gender equality, </w:t>
      </w:r>
      <w:r w:rsidR="00446D41" w:rsidRPr="00BF4D5F">
        <w:rPr>
          <w:rFonts w:ascii="Times New Roman" w:hAnsi="Times New Roman" w:cs="Times New Roman"/>
          <w:sz w:val="28"/>
          <w:szCs w:val="28"/>
          <w:lang w:val="en-GB"/>
        </w:rPr>
        <w:t>and there are</w:t>
      </w:r>
      <w:r w:rsidRPr="00BF4D5F">
        <w:rPr>
          <w:rFonts w:ascii="Times New Roman" w:hAnsi="Times New Roman" w:cs="Times New Roman"/>
          <w:sz w:val="28"/>
          <w:szCs w:val="28"/>
          <w:lang w:val="en-GB"/>
        </w:rPr>
        <w:t xml:space="preserve"> </w:t>
      </w:r>
      <w:r w:rsidRPr="00BF4D5F">
        <w:rPr>
          <w:rFonts w:ascii="Times New Roman" w:hAnsi="Times New Roman" w:cs="Times New Roman"/>
          <w:bCs/>
          <w:sz w:val="28"/>
          <w:szCs w:val="28"/>
          <w:lang w:val="en-GB"/>
        </w:rPr>
        <w:t>relevant institutions and laws that regulate this area in accordance with the highest standards</w:t>
      </w:r>
      <w:r w:rsidRPr="00BF4D5F">
        <w:rPr>
          <w:rFonts w:ascii="Times New Roman" w:hAnsi="Times New Roman" w:cs="Times New Roman"/>
          <w:sz w:val="28"/>
          <w:szCs w:val="28"/>
          <w:lang w:val="en-GB"/>
        </w:rPr>
        <w:t xml:space="preserve">, as assessed in the Report on the Voluntary Conduct of a Self-Assessment on Gender Sensitivity of the National Assembly of the Republic of Serbia. </w:t>
      </w:r>
      <w:r w:rsidR="00446D41" w:rsidRPr="00BF4D5F">
        <w:rPr>
          <w:rFonts w:ascii="Times New Roman" w:hAnsi="Times New Roman" w:cs="Times New Roman"/>
          <w:sz w:val="28"/>
          <w:szCs w:val="28"/>
          <w:lang w:val="en-GB"/>
        </w:rPr>
        <w:t xml:space="preserve">Let me </w:t>
      </w:r>
      <w:r w:rsidRPr="00BF4D5F">
        <w:rPr>
          <w:rFonts w:ascii="Times New Roman" w:hAnsi="Times New Roman" w:cs="Times New Roman"/>
          <w:sz w:val="28"/>
          <w:szCs w:val="28"/>
          <w:lang w:val="en-GB"/>
        </w:rPr>
        <w:t xml:space="preserve">remind you that we organised the evaluation in cooperation with the IPU in December 2017. </w:t>
      </w:r>
    </w:p>
    <w:p w:rsidR="0024037C" w:rsidRPr="00BF4D5F" w:rsidRDefault="0024037C" w:rsidP="007D2213">
      <w:pPr>
        <w:spacing w:after="0" w:line="240" w:lineRule="atLeast"/>
        <w:jc w:val="both"/>
        <w:rPr>
          <w:rFonts w:ascii="Times New Roman" w:hAnsi="Times New Roman" w:cs="Times New Roman"/>
          <w:sz w:val="28"/>
          <w:szCs w:val="28"/>
        </w:rPr>
      </w:pPr>
    </w:p>
    <w:p w:rsidR="000D4BF8" w:rsidRPr="00BF4D5F" w:rsidRDefault="006C5771" w:rsidP="007D2213">
      <w:pPr>
        <w:spacing w:after="0" w:line="240" w:lineRule="atLeast"/>
        <w:ind w:firstLine="720"/>
        <w:jc w:val="both"/>
        <w:rPr>
          <w:rFonts w:ascii="Times New Roman" w:hAnsi="Times New Roman" w:cs="Times New Roman"/>
          <w:sz w:val="28"/>
          <w:szCs w:val="28"/>
        </w:rPr>
      </w:pPr>
      <w:r w:rsidRPr="00BF4D5F">
        <w:rPr>
          <w:rFonts w:ascii="Times New Roman" w:hAnsi="Times New Roman" w:cs="Times New Roman"/>
          <w:bCs/>
          <w:sz w:val="28"/>
          <w:szCs w:val="28"/>
          <w:lang w:val="en-GB"/>
        </w:rPr>
        <w:t>Our actions are based on a solid gender-responsive legal and strategic framework.</w:t>
      </w:r>
      <w:r w:rsidRPr="00BF4D5F">
        <w:rPr>
          <w:rFonts w:ascii="Times New Roman" w:hAnsi="Times New Roman" w:cs="Times New Roman"/>
          <w:sz w:val="28"/>
          <w:szCs w:val="28"/>
          <w:lang w:val="en-GB"/>
        </w:rPr>
        <w:t xml:space="preserve"> In addition to the fact that gender equality and equal opportunities for </w:t>
      </w:r>
      <w:r w:rsidR="00941269" w:rsidRPr="00BF4D5F">
        <w:rPr>
          <w:rFonts w:ascii="Times New Roman" w:hAnsi="Times New Roman" w:cs="Times New Roman"/>
          <w:sz w:val="28"/>
          <w:szCs w:val="28"/>
          <w:lang w:val="en-GB"/>
        </w:rPr>
        <w:t xml:space="preserve">both </w:t>
      </w:r>
      <w:r w:rsidRPr="00BF4D5F">
        <w:rPr>
          <w:rFonts w:ascii="Times New Roman" w:hAnsi="Times New Roman" w:cs="Times New Roman"/>
          <w:sz w:val="28"/>
          <w:szCs w:val="28"/>
          <w:lang w:val="en-GB"/>
        </w:rPr>
        <w:t xml:space="preserve">women and men </w:t>
      </w:r>
      <w:r w:rsidR="00941269" w:rsidRPr="00BF4D5F">
        <w:rPr>
          <w:rFonts w:ascii="Times New Roman" w:hAnsi="Times New Roman" w:cs="Times New Roman"/>
          <w:sz w:val="28"/>
          <w:szCs w:val="28"/>
          <w:lang w:val="en-GB"/>
        </w:rPr>
        <w:t>are included in</w:t>
      </w:r>
      <w:r w:rsidRPr="00BF4D5F">
        <w:rPr>
          <w:rFonts w:ascii="Times New Roman" w:hAnsi="Times New Roman" w:cs="Times New Roman"/>
          <w:sz w:val="28"/>
          <w:szCs w:val="28"/>
          <w:lang w:val="en-GB"/>
        </w:rPr>
        <w:t xml:space="preserve"> the basic democratic principles prescribed by the </w:t>
      </w:r>
      <w:r w:rsidRPr="00BF4D5F">
        <w:rPr>
          <w:rFonts w:ascii="Times New Roman" w:hAnsi="Times New Roman" w:cs="Times New Roman"/>
          <w:bCs/>
          <w:sz w:val="28"/>
          <w:szCs w:val="28"/>
          <w:lang w:val="en-GB"/>
        </w:rPr>
        <w:t>Constitution</w:t>
      </w:r>
      <w:r w:rsidRPr="00BF4D5F">
        <w:rPr>
          <w:rFonts w:ascii="Times New Roman" w:hAnsi="Times New Roman" w:cs="Times New Roman"/>
          <w:sz w:val="28"/>
          <w:szCs w:val="28"/>
          <w:lang w:val="en-GB"/>
        </w:rPr>
        <w:t xml:space="preserve">, the principle of gender equality is also included in the </w:t>
      </w:r>
      <w:r w:rsidRPr="00BF4D5F">
        <w:rPr>
          <w:rFonts w:ascii="Times New Roman" w:hAnsi="Times New Roman" w:cs="Times New Roman"/>
          <w:bCs/>
          <w:sz w:val="28"/>
          <w:szCs w:val="28"/>
          <w:lang w:val="en-GB"/>
        </w:rPr>
        <w:t>Law on the Prohibition of Discrimination</w:t>
      </w:r>
      <w:r w:rsidR="003516AE" w:rsidRPr="00BF4D5F">
        <w:rPr>
          <w:rFonts w:ascii="Times New Roman" w:hAnsi="Times New Roman" w:cs="Times New Roman"/>
          <w:sz w:val="28"/>
          <w:szCs w:val="28"/>
          <w:lang w:val="en-GB"/>
        </w:rPr>
        <w:t>. Moreover,</w:t>
      </w:r>
      <w:r w:rsidRPr="00BF4D5F">
        <w:rPr>
          <w:rFonts w:ascii="Times New Roman" w:hAnsi="Times New Roman" w:cs="Times New Roman"/>
          <w:sz w:val="28"/>
          <w:szCs w:val="28"/>
          <w:lang w:val="en-GB"/>
        </w:rPr>
        <w:t xml:space="preserve"> </w:t>
      </w:r>
      <w:r w:rsidR="00941269" w:rsidRPr="00BF4D5F">
        <w:rPr>
          <w:rFonts w:ascii="Times New Roman" w:hAnsi="Times New Roman" w:cs="Times New Roman"/>
          <w:sz w:val="28"/>
          <w:szCs w:val="28"/>
          <w:lang w:val="en-GB"/>
        </w:rPr>
        <w:t>an umbrella</w:t>
      </w:r>
      <w:r w:rsidRPr="00BF4D5F">
        <w:rPr>
          <w:rFonts w:ascii="Times New Roman" w:hAnsi="Times New Roman" w:cs="Times New Roman"/>
          <w:sz w:val="28"/>
          <w:szCs w:val="28"/>
          <w:lang w:val="en-GB"/>
        </w:rPr>
        <w:t xml:space="preserve"> law </w:t>
      </w:r>
      <w:r w:rsidR="00941269" w:rsidRPr="00BF4D5F">
        <w:rPr>
          <w:rFonts w:ascii="Times New Roman" w:hAnsi="Times New Roman" w:cs="Times New Roman"/>
          <w:sz w:val="28"/>
          <w:szCs w:val="28"/>
          <w:lang w:val="en-GB"/>
        </w:rPr>
        <w:t>on</w:t>
      </w:r>
      <w:r w:rsidRPr="00BF4D5F">
        <w:rPr>
          <w:rFonts w:ascii="Times New Roman" w:hAnsi="Times New Roman" w:cs="Times New Roman"/>
          <w:sz w:val="28"/>
          <w:szCs w:val="28"/>
          <w:lang w:val="en-GB"/>
        </w:rPr>
        <w:t xml:space="preserve"> this </w:t>
      </w:r>
      <w:r w:rsidR="00941269" w:rsidRPr="00BF4D5F">
        <w:rPr>
          <w:rFonts w:ascii="Times New Roman" w:hAnsi="Times New Roman" w:cs="Times New Roman"/>
          <w:sz w:val="28"/>
          <w:szCs w:val="28"/>
          <w:lang w:val="en-GB"/>
        </w:rPr>
        <w:t>issue</w:t>
      </w:r>
      <w:r w:rsidRPr="00BF4D5F">
        <w:rPr>
          <w:rFonts w:ascii="Times New Roman" w:hAnsi="Times New Roman" w:cs="Times New Roman"/>
          <w:sz w:val="28"/>
          <w:szCs w:val="28"/>
          <w:lang w:val="en-GB"/>
        </w:rPr>
        <w:t xml:space="preserve"> </w:t>
      </w:r>
      <w:r w:rsidR="00941269" w:rsidRPr="00BF4D5F">
        <w:rPr>
          <w:rFonts w:ascii="Times New Roman" w:hAnsi="Times New Roman" w:cs="Times New Roman"/>
          <w:sz w:val="28"/>
          <w:szCs w:val="28"/>
          <w:lang w:val="en-GB"/>
        </w:rPr>
        <w:t>has</w:t>
      </w:r>
      <w:r w:rsidRPr="00BF4D5F">
        <w:rPr>
          <w:rFonts w:ascii="Times New Roman" w:hAnsi="Times New Roman" w:cs="Times New Roman"/>
          <w:sz w:val="28"/>
          <w:szCs w:val="28"/>
          <w:lang w:val="en-GB"/>
        </w:rPr>
        <w:t xml:space="preserve"> also </w:t>
      </w:r>
      <w:r w:rsidR="00941269" w:rsidRPr="00BF4D5F">
        <w:rPr>
          <w:rFonts w:ascii="Times New Roman" w:hAnsi="Times New Roman" w:cs="Times New Roman"/>
          <w:sz w:val="28"/>
          <w:szCs w:val="28"/>
          <w:lang w:val="en-GB"/>
        </w:rPr>
        <w:t xml:space="preserve">been </w:t>
      </w:r>
      <w:r w:rsidRPr="00BF4D5F">
        <w:rPr>
          <w:rFonts w:ascii="Times New Roman" w:hAnsi="Times New Roman" w:cs="Times New Roman"/>
          <w:sz w:val="28"/>
          <w:szCs w:val="28"/>
          <w:lang w:val="en-GB"/>
        </w:rPr>
        <w:t xml:space="preserve">adopted – the </w:t>
      </w:r>
      <w:r w:rsidRPr="00BF4D5F">
        <w:rPr>
          <w:rFonts w:ascii="Times New Roman" w:hAnsi="Times New Roman" w:cs="Times New Roman"/>
          <w:bCs/>
          <w:sz w:val="28"/>
          <w:szCs w:val="28"/>
          <w:lang w:val="en-GB"/>
        </w:rPr>
        <w:t>Law on Gender Equality</w:t>
      </w:r>
      <w:r w:rsidR="003516AE" w:rsidRPr="00BF4D5F">
        <w:rPr>
          <w:rFonts w:ascii="Times New Roman" w:hAnsi="Times New Roman" w:cs="Times New Roman"/>
          <w:sz w:val="28"/>
          <w:szCs w:val="28"/>
          <w:lang w:val="en-GB"/>
        </w:rPr>
        <w:t>. This modern gender equality l</w:t>
      </w:r>
      <w:r w:rsidRPr="00BF4D5F">
        <w:rPr>
          <w:rFonts w:ascii="Times New Roman" w:hAnsi="Times New Roman" w:cs="Times New Roman"/>
          <w:sz w:val="28"/>
          <w:szCs w:val="28"/>
          <w:lang w:val="en-GB"/>
        </w:rPr>
        <w:t xml:space="preserve">aw </w:t>
      </w:r>
      <w:r w:rsidR="00941269" w:rsidRPr="00BF4D5F">
        <w:rPr>
          <w:rFonts w:ascii="Times New Roman" w:hAnsi="Times New Roman" w:cs="Times New Roman"/>
          <w:sz w:val="28"/>
          <w:szCs w:val="28"/>
          <w:lang w:val="en-GB"/>
        </w:rPr>
        <w:t>has been</w:t>
      </w:r>
      <w:r w:rsidRPr="00BF4D5F">
        <w:rPr>
          <w:rFonts w:ascii="Times New Roman" w:hAnsi="Times New Roman" w:cs="Times New Roman"/>
          <w:sz w:val="28"/>
          <w:szCs w:val="28"/>
          <w:lang w:val="en-GB"/>
        </w:rPr>
        <w:t xml:space="preserve"> adopted </w:t>
      </w:r>
      <w:r w:rsidR="003516AE" w:rsidRPr="00BF4D5F">
        <w:rPr>
          <w:rFonts w:ascii="Times New Roman" w:hAnsi="Times New Roman" w:cs="Times New Roman"/>
          <w:sz w:val="28"/>
          <w:szCs w:val="28"/>
          <w:lang w:val="en-GB"/>
        </w:rPr>
        <w:t>in compliance with</w:t>
      </w:r>
      <w:r w:rsidRPr="00BF4D5F">
        <w:rPr>
          <w:rFonts w:ascii="Times New Roman" w:hAnsi="Times New Roman" w:cs="Times New Roman"/>
          <w:sz w:val="28"/>
          <w:szCs w:val="28"/>
          <w:lang w:val="en-GB"/>
        </w:rPr>
        <w:t xml:space="preserve"> the best possible practices of the countries in the regio</w:t>
      </w:r>
      <w:r w:rsidR="00941269" w:rsidRPr="00BF4D5F">
        <w:rPr>
          <w:rFonts w:ascii="Times New Roman" w:hAnsi="Times New Roman" w:cs="Times New Roman"/>
          <w:sz w:val="28"/>
          <w:szCs w:val="28"/>
          <w:lang w:val="en-GB"/>
        </w:rPr>
        <w:t xml:space="preserve">n, Europe and around the world, ensuring an even better position </w:t>
      </w:r>
      <w:r w:rsidR="003516AE" w:rsidRPr="00BF4D5F">
        <w:rPr>
          <w:rFonts w:ascii="Times New Roman" w:hAnsi="Times New Roman" w:cs="Times New Roman"/>
          <w:sz w:val="28"/>
          <w:szCs w:val="28"/>
          <w:lang w:val="en-GB"/>
        </w:rPr>
        <w:t xml:space="preserve">of women </w:t>
      </w:r>
      <w:r w:rsidR="00941269" w:rsidRPr="00BF4D5F">
        <w:rPr>
          <w:rFonts w:ascii="Times New Roman" w:hAnsi="Times New Roman" w:cs="Times New Roman"/>
          <w:sz w:val="28"/>
          <w:szCs w:val="28"/>
          <w:lang w:val="en-GB"/>
        </w:rPr>
        <w:t>in society</w:t>
      </w:r>
      <w:r w:rsidRPr="00BF4D5F">
        <w:rPr>
          <w:rFonts w:ascii="Times New Roman" w:hAnsi="Times New Roman" w:cs="Times New Roman"/>
          <w:sz w:val="28"/>
          <w:szCs w:val="28"/>
          <w:lang w:val="en-GB"/>
        </w:rPr>
        <w:t>.</w:t>
      </w:r>
    </w:p>
    <w:p w:rsidR="000D4BF8" w:rsidRPr="00BF4D5F" w:rsidRDefault="000D4BF8" w:rsidP="007D2213">
      <w:pPr>
        <w:spacing w:after="0" w:line="240" w:lineRule="atLeast"/>
        <w:jc w:val="both"/>
        <w:rPr>
          <w:rFonts w:ascii="Times New Roman" w:hAnsi="Times New Roman" w:cs="Times New Roman"/>
          <w:sz w:val="28"/>
          <w:szCs w:val="28"/>
        </w:rPr>
      </w:pPr>
    </w:p>
    <w:p w:rsidR="00830128" w:rsidRPr="00BF4D5F" w:rsidRDefault="005C1238" w:rsidP="007D2213">
      <w:pPr>
        <w:spacing w:after="0" w:line="240" w:lineRule="atLeast"/>
        <w:ind w:firstLine="720"/>
        <w:jc w:val="both"/>
        <w:rPr>
          <w:rFonts w:ascii="Times New Roman" w:hAnsi="Times New Roman" w:cs="Times New Roman"/>
          <w:sz w:val="28"/>
          <w:szCs w:val="28"/>
        </w:rPr>
      </w:pPr>
      <w:r w:rsidRPr="00BF4D5F">
        <w:rPr>
          <w:rFonts w:ascii="Times New Roman" w:hAnsi="Times New Roman" w:cs="Times New Roman"/>
          <w:sz w:val="28"/>
          <w:szCs w:val="28"/>
          <w:lang w:val="en-GB"/>
        </w:rPr>
        <w:t>In 2017, the process of improvement of programm</w:t>
      </w:r>
      <w:r w:rsidR="00941269" w:rsidRPr="00BF4D5F">
        <w:rPr>
          <w:rFonts w:ascii="Times New Roman" w:hAnsi="Times New Roman" w:cs="Times New Roman"/>
          <w:sz w:val="28"/>
          <w:szCs w:val="28"/>
          <w:lang w:val="en-GB"/>
        </w:rPr>
        <w:t>e budgeting model was initiated</w:t>
      </w:r>
      <w:r w:rsidRPr="00BF4D5F">
        <w:rPr>
          <w:rFonts w:ascii="Times New Roman" w:hAnsi="Times New Roman" w:cs="Times New Roman"/>
          <w:sz w:val="28"/>
          <w:szCs w:val="28"/>
          <w:lang w:val="en-GB"/>
        </w:rPr>
        <w:t xml:space="preserve"> </w:t>
      </w:r>
      <w:r w:rsidR="00941269" w:rsidRPr="00BF4D5F">
        <w:rPr>
          <w:rFonts w:ascii="Times New Roman" w:hAnsi="Times New Roman" w:cs="Times New Roman"/>
          <w:sz w:val="28"/>
          <w:szCs w:val="28"/>
          <w:lang w:val="en-GB"/>
        </w:rPr>
        <w:t>by introducing</w:t>
      </w:r>
      <w:r w:rsidRPr="00BF4D5F">
        <w:rPr>
          <w:rFonts w:ascii="Times New Roman" w:hAnsi="Times New Roman" w:cs="Times New Roman"/>
          <w:sz w:val="28"/>
          <w:szCs w:val="28"/>
          <w:lang w:val="en-GB"/>
        </w:rPr>
        <w:t xml:space="preserve"> the principle </w:t>
      </w:r>
      <w:r w:rsidR="00941269" w:rsidRPr="00BF4D5F">
        <w:rPr>
          <w:rFonts w:ascii="Times New Roman" w:hAnsi="Times New Roman" w:cs="Times New Roman"/>
          <w:sz w:val="28"/>
          <w:szCs w:val="28"/>
          <w:lang w:val="en-GB"/>
        </w:rPr>
        <w:t>of</w:t>
      </w:r>
      <w:r w:rsidRPr="00BF4D5F">
        <w:rPr>
          <w:rFonts w:ascii="Times New Roman" w:hAnsi="Times New Roman" w:cs="Times New Roman"/>
          <w:sz w:val="28"/>
          <w:szCs w:val="28"/>
          <w:lang w:val="en-GB"/>
        </w:rPr>
        <w:t xml:space="preserve"> gender-responsive budgeting. This made Serbia one of few countries </w:t>
      </w:r>
      <w:r w:rsidR="00941269" w:rsidRPr="00BF4D5F">
        <w:rPr>
          <w:rFonts w:ascii="Times New Roman" w:hAnsi="Times New Roman" w:cs="Times New Roman"/>
          <w:sz w:val="28"/>
          <w:szCs w:val="28"/>
          <w:lang w:val="en-GB"/>
        </w:rPr>
        <w:t xml:space="preserve">in the world </w:t>
      </w:r>
      <w:r w:rsidRPr="00BF4D5F">
        <w:rPr>
          <w:rFonts w:ascii="Times New Roman" w:hAnsi="Times New Roman" w:cs="Times New Roman"/>
          <w:sz w:val="28"/>
          <w:szCs w:val="28"/>
          <w:lang w:val="en-GB"/>
        </w:rPr>
        <w:t xml:space="preserve">with the gender-responsive budgeting integrated in its Law on Budget System. </w:t>
      </w:r>
    </w:p>
    <w:p w:rsidR="00830128" w:rsidRPr="00BF4D5F" w:rsidRDefault="00830128" w:rsidP="007D2213">
      <w:pPr>
        <w:spacing w:after="0" w:line="240" w:lineRule="atLeast"/>
        <w:jc w:val="both"/>
        <w:rPr>
          <w:rFonts w:ascii="Times New Roman" w:hAnsi="Times New Roman" w:cs="Times New Roman"/>
          <w:sz w:val="28"/>
          <w:szCs w:val="28"/>
        </w:rPr>
      </w:pPr>
    </w:p>
    <w:p w:rsidR="005C1238" w:rsidRPr="00BF4D5F" w:rsidRDefault="006C5771" w:rsidP="007D2213">
      <w:pPr>
        <w:spacing w:after="0" w:line="240" w:lineRule="atLeast"/>
        <w:ind w:firstLine="720"/>
        <w:jc w:val="both"/>
        <w:rPr>
          <w:rFonts w:ascii="Times New Roman" w:hAnsi="Times New Roman" w:cs="Times New Roman"/>
          <w:sz w:val="28"/>
          <w:szCs w:val="28"/>
          <w:shd w:val="clear" w:color="auto" w:fill="FFFFFF"/>
        </w:rPr>
      </w:pPr>
      <w:r w:rsidRPr="00BF4D5F">
        <w:rPr>
          <w:rFonts w:ascii="Times New Roman" w:hAnsi="Times New Roman" w:cs="Times New Roman"/>
          <w:sz w:val="28"/>
          <w:szCs w:val="28"/>
          <w:lang w:val="en-GB"/>
        </w:rPr>
        <w:lastRenderedPageBreak/>
        <w:t xml:space="preserve">In addition, </w:t>
      </w:r>
      <w:r w:rsidRPr="00BF4D5F">
        <w:rPr>
          <w:rFonts w:ascii="Times New Roman" w:hAnsi="Times New Roman" w:cs="Times New Roman"/>
          <w:bCs/>
          <w:sz w:val="28"/>
          <w:szCs w:val="28"/>
          <w:lang w:val="en-GB"/>
        </w:rPr>
        <w:t xml:space="preserve">amendments to </w:t>
      </w:r>
      <w:r w:rsidR="00941269" w:rsidRPr="00BF4D5F">
        <w:rPr>
          <w:rFonts w:ascii="Times New Roman" w:hAnsi="Times New Roman" w:cs="Times New Roman"/>
          <w:bCs/>
          <w:sz w:val="28"/>
          <w:szCs w:val="28"/>
          <w:lang w:val="en-GB"/>
        </w:rPr>
        <w:t>c</w:t>
      </w:r>
      <w:r w:rsidRPr="00BF4D5F">
        <w:rPr>
          <w:rFonts w:ascii="Times New Roman" w:hAnsi="Times New Roman" w:cs="Times New Roman"/>
          <w:bCs/>
          <w:sz w:val="28"/>
          <w:szCs w:val="28"/>
          <w:lang w:val="en-GB"/>
        </w:rPr>
        <w:t xml:space="preserve">riminal, </w:t>
      </w:r>
      <w:r w:rsidR="00941269" w:rsidRPr="00BF4D5F">
        <w:rPr>
          <w:rFonts w:ascii="Times New Roman" w:hAnsi="Times New Roman" w:cs="Times New Roman"/>
          <w:bCs/>
          <w:sz w:val="28"/>
          <w:szCs w:val="28"/>
          <w:lang w:val="en-GB"/>
        </w:rPr>
        <w:t>labour</w:t>
      </w:r>
      <w:r w:rsidRPr="00BF4D5F">
        <w:rPr>
          <w:rFonts w:ascii="Times New Roman" w:hAnsi="Times New Roman" w:cs="Times New Roman"/>
          <w:bCs/>
          <w:sz w:val="28"/>
          <w:szCs w:val="28"/>
          <w:lang w:val="en-GB"/>
        </w:rPr>
        <w:t xml:space="preserve"> and </w:t>
      </w:r>
      <w:r w:rsidR="00941269" w:rsidRPr="00BF4D5F">
        <w:rPr>
          <w:rFonts w:ascii="Times New Roman" w:hAnsi="Times New Roman" w:cs="Times New Roman"/>
          <w:bCs/>
          <w:sz w:val="28"/>
          <w:szCs w:val="28"/>
          <w:lang w:val="en-GB"/>
        </w:rPr>
        <w:t>family law</w:t>
      </w:r>
      <w:r w:rsidR="003516AE" w:rsidRPr="00BF4D5F">
        <w:rPr>
          <w:rFonts w:ascii="Times New Roman" w:hAnsi="Times New Roman" w:cs="Times New Roman"/>
          <w:bCs/>
          <w:sz w:val="28"/>
          <w:szCs w:val="28"/>
          <w:lang w:val="en-GB"/>
        </w:rPr>
        <w:t>s</w:t>
      </w:r>
      <w:r w:rsidR="00941269" w:rsidRPr="00BF4D5F">
        <w:rPr>
          <w:rFonts w:ascii="Times New Roman" w:hAnsi="Times New Roman" w:cs="Times New Roman"/>
          <w:bCs/>
          <w:sz w:val="28"/>
          <w:szCs w:val="28"/>
          <w:lang w:val="en-GB"/>
        </w:rPr>
        <w:t xml:space="preserve"> </w:t>
      </w:r>
      <w:r w:rsidR="00941269" w:rsidRPr="00BF4D5F">
        <w:rPr>
          <w:rFonts w:ascii="Times New Roman" w:hAnsi="Times New Roman" w:cs="Times New Roman"/>
          <w:sz w:val="28"/>
          <w:szCs w:val="28"/>
          <w:shd w:val="clear" w:color="auto" w:fill="FFFFFF"/>
          <w:lang w:val="en-GB"/>
        </w:rPr>
        <w:t>have been</w:t>
      </w:r>
      <w:r w:rsidRPr="00BF4D5F">
        <w:rPr>
          <w:rFonts w:ascii="Times New Roman" w:hAnsi="Times New Roman" w:cs="Times New Roman"/>
          <w:sz w:val="28"/>
          <w:szCs w:val="28"/>
          <w:shd w:val="clear" w:color="auto" w:fill="FFFFFF"/>
          <w:lang w:val="en-GB"/>
        </w:rPr>
        <w:t xml:space="preserve"> adopted, </w:t>
      </w:r>
      <w:r w:rsidR="00941269" w:rsidRPr="00BF4D5F">
        <w:rPr>
          <w:rFonts w:ascii="Times New Roman" w:hAnsi="Times New Roman" w:cs="Times New Roman"/>
          <w:sz w:val="28"/>
          <w:szCs w:val="28"/>
          <w:shd w:val="clear" w:color="auto" w:fill="FFFFFF"/>
          <w:lang w:val="en-GB"/>
        </w:rPr>
        <w:t>marking</w:t>
      </w:r>
      <w:r w:rsidRPr="00BF4D5F">
        <w:rPr>
          <w:rFonts w:ascii="Times New Roman" w:hAnsi="Times New Roman" w:cs="Times New Roman"/>
          <w:sz w:val="28"/>
          <w:szCs w:val="28"/>
          <w:shd w:val="clear" w:color="auto" w:fill="FFFFFF"/>
          <w:lang w:val="en-GB"/>
        </w:rPr>
        <w:t xml:space="preserve"> the beginning of a </w:t>
      </w:r>
      <w:r w:rsidR="00941269" w:rsidRPr="00BF4D5F">
        <w:rPr>
          <w:rFonts w:ascii="Times New Roman" w:hAnsi="Times New Roman" w:cs="Times New Roman"/>
          <w:sz w:val="28"/>
          <w:szCs w:val="28"/>
          <w:shd w:val="clear" w:color="auto" w:fill="FFFFFF"/>
          <w:lang w:val="en-GB"/>
        </w:rPr>
        <w:t>resolute</w:t>
      </w:r>
      <w:r w:rsidRPr="00BF4D5F">
        <w:rPr>
          <w:rFonts w:ascii="Times New Roman" w:hAnsi="Times New Roman" w:cs="Times New Roman"/>
          <w:sz w:val="28"/>
          <w:szCs w:val="28"/>
          <w:shd w:val="clear" w:color="auto" w:fill="FFFFFF"/>
          <w:lang w:val="en-GB"/>
        </w:rPr>
        <w:t xml:space="preserve"> fight to prevent any form of violence against women.</w:t>
      </w:r>
    </w:p>
    <w:p w:rsidR="0014778D" w:rsidRPr="00BF4D5F" w:rsidRDefault="0014778D" w:rsidP="007D2213">
      <w:pPr>
        <w:spacing w:after="0" w:line="240" w:lineRule="atLeast"/>
        <w:ind w:firstLine="720"/>
        <w:jc w:val="both"/>
        <w:rPr>
          <w:rFonts w:ascii="Times New Roman" w:hAnsi="Times New Roman" w:cs="Times New Roman"/>
          <w:sz w:val="24"/>
          <w:szCs w:val="24"/>
          <w:shd w:val="clear" w:color="auto" w:fill="FFFFFF"/>
        </w:rPr>
      </w:pPr>
    </w:p>
    <w:p w:rsidR="005C1238" w:rsidRPr="00BF4D5F" w:rsidRDefault="006F77B9" w:rsidP="007D2213">
      <w:pPr>
        <w:spacing w:after="0" w:line="240" w:lineRule="atLeast"/>
        <w:ind w:firstLine="720"/>
        <w:jc w:val="both"/>
        <w:rPr>
          <w:rFonts w:ascii="Times New Roman" w:hAnsi="Times New Roman" w:cs="Times New Roman"/>
          <w:sz w:val="28"/>
          <w:szCs w:val="28"/>
        </w:rPr>
      </w:pPr>
      <w:r w:rsidRPr="00BF4D5F">
        <w:rPr>
          <w:rFonts w:ascii="Times New Roman" w:hAnsi="Times New Roman" w:cs="Times New Roman"/>
          <w:sz w:val="28"/>
          <w:szCs w:val="28"/>
          <w:shd w:val="clear" w:color="auto" w:fill="FFFFFF"/>
          <w:lang w:val="en-GB"/>
        </w:rPr>
        <w:t xml:space="preserve">At the same time, we </w:t>
      </w:r>
      <w:r w:rsidR="00941269" w:rsidRPr="00BF4D5F">
        <w:rPr>
          <w:rFonts w:ascii="Times New Roman" w:hAnsi="Times New Roman" w:cs="Times New Roman"/>
          <w:sz w:val="28"/>
          <w:szCs w:val="28"/>
          <w:shd w:val="clear" w:color="auto" w:fill="FFFFFF"/>
          <w:lang w:val="en-GB"/>
        </w:rPr>
        <w:t>have been investing efforts in</w:t>
      </w:r>
      <w:r w:rsidRPr="00BF4D5F">
        <w:rPr>
          <w:rFonts w:ascii="Times New Roman" w:hAnsi="Times New Roman" w:cs="Times New Roman"/>
          <w:sz w:val="28"/>
          <w:szCs w:val="28"/>
          <w:shd w:val="clear" w:color="auto" w:fill="FFFFFF"/>
          <w:lang w:val="en-GB"/>
        </w:rPr>
        <w:t xml:space="preserve"> </w:t>
      </w:r>
      <w:r w:rsidR="00941269" w:rsidRPr="00BF4D5F">
        <w:rPr>
          <w:rFonts w:ascii="Times New Roman" w:hAnsi="Times New Roman" w:cs="Times New Roman"/>
          <w:sz w:val="28"/>
          <w:szCs w:val="28"/>
          <w:shd w:val="clear" w:color="auto" w:fill="FFFFFF"/>
          <w:lang w:val="en-GB"/>
        </w:rPr>
        <w:t>making</w:t>
      </w:r>
      <w:r w:rsidRPr="00BF4D5F">
        <w:rPr>
          <w:rFonts w:ascii="Times New Roman" w:hAnsi="Times New Roman" w:cs="Times New Roman"/>
          <w:sz w:val="28"/>
          <w:szCs w:val="28"/>
          <w:shd w:val="clear" w:color="auto" w:fill="FFFFFF"/>
          <w:lang w:val="en-GB"/>
        </w:rPr>
        <w:t xml:space="preserve"> women more visible in politics and </w:t>
      </w:r>
      <w:r w:rsidR="00C22D18" w:rsidRPr="00BF4D5F">
        <w:rPr>
          <w:rFonts w:ascii="Times New Roman" w:hAnsi="Times New Roman" w:cs="Times New Roman"/>
          <w:sz w:val="28"/>
          <w:szCs w:val="28"/>
          <w:shd w:val="clear" w:color="auto" w:fill="FFFFFF"/>
          <w:lang w:val="en-GB"/>
        </w:rPr>
        <w:t xml:space="preserve">in </w:t>
      </w:r>
      <w:r w:rsidR="00941269" w:rsidRPr="00BF4D5F">
        <w:rPr>
          <w:rFonts w:ascii="Times New Roman" w:hAnsi="Times New Roman" w:cs="Times New Roman"/>
          <w:sz w:val="28"/>
          <w:szCs w:val="28"/>
          <w:shd w:val="clear" w:color="auto" w:fill="FFFFFF"/>
          <w:lang w:val="en-GB"/>
        </w:rPr>
        <w:t>ensuring they</w:t>
      </w:r>
      <w:r w:rsidRPr="00BF4D5F">
        <w:rPr>
          <w:rFonts w:ascii="Times New Roman" w:hAnsi="Times New Roman" w:cs="Times New Roman"/>
          <w:sz w:val="28"/>
          <w:szCs w:val="28"/>
          <w:shd w:val="clear" w:color="auto" w:fill="FFFFFF"/>
          <w:lang w:val="en-GB"/>
        </w:rPr>
        <w:t xml:space="preserve"> exercise their right to be elected to the highest state positions, that is, to the positions of decision-makers. </w:t>
      </w:r>
      <w:r w:rsidRPr="00BF4D5F">
        <w:rPr>
          <w:rFonts w:ascii="Times New Roman" w:hAnsi="Times New Roman" w:cs="Times New Roman"/>
          <w:bCs/>
          <w:sz w:val="28"/>
          <w:szCs w:val="28"/>
          <w:lang w:val="en-GB"/>
        </w:rPr>
        <w:t>Amendments to electoral laws</w:t>
      </w:r>
      <w:r w:rsidRPr="00BF4D5F">
        <w:rPr>
          <w:rFonts w:ascii="Times New Roman" w:hAnsi="Times New Roman" w:cs="Times New Roman"/>
          <w:sz w:val="28"/>
          <w:szCs w:val="28"/>
          <w:lang w:val="en-GB"/>
        </w:rPr>
        <w:t xml:space="preserve"> stipulate that </w:t>
      </w:r>
      <w:r w:rsidRPr="00BF4D5F">
        <w:rPr>
          <w:rFonts w:ascii="Times New Roman" w:hAnsi="Times New Roman" w:cs="Times New Roman"/>
          <w:bCs/>
          <w:sz w:val="28"/>
          <w:szCs w:val="28"/>
          <w:lang w:val="en-GB"/>
        </w:rPr>
        <w:t>at least 40 percent</w:t>
      </w:r>
      <w:r w:rsidRPr="00BF4D5F">
        <w:rPr>
          <w:rFonts w:ascii="Times New Roman" w:hAnsi="Times New Roman" w:cs="Times New Roman"/>
          <w:sz w:val="28"/>
          <w:szCs w:val="28"/>
          <w:lang w:val="en-GB"/>
        </w:rPr>
        <w:t xml:space="preserve"> of candidates must be of the less represented gender in electoral lists for parliamentary and local elections. This </w:t>
      </w:r>
      <w:r w:rsidR="00C22D18" w:rsidRPr="00BF4D5F">
        <w:rPr>
          <w:rFonts w:ascii="Times New Roman" w:hAnsi="Times New Roman" w:cs="Times New Roman"/>
          <w:sz w:val="28"/>
          <w:szCs w:val="28"/>
          <w:lang w:val="en-GB"/>
        </w:rPr>
        <w:t>was</w:t>
      </w:r>
      <w:r w:rsidRPr="00BF4D5F">
        <w:rPr>
          <w:rFonts w:ascii="Times New Roman" w:hAnsi="Times New Roman" w:cs="Times New Roman"/>
          <w:sz w:val="28"/>
          <w:szCs w:val="28"/>
          <w:lang w:val="en-GB"/>
        </w:rPr>
        <w:t xml:space="preserve"> another important step towards </w:t>
      </w:r>
      <w:r w:rsidR="00C22D18" w:rsidRPr="00BF4D5F">
        <w:rPr>
          <w:rFonts w:ascii="Times New Roman" w:hAnsi="Times New Roman" w:cs="Times New Roman"/>
          <w:sz w:val="28"/>
          <w:szCs w:val="28"/>
          <w:lang w:val="en-GB"/>
        </w:rPr>
        <w:t xml:space="preserve">women’s </w:t>
      </w:r>
      <w:r w:rsidRPr="00BF4D5F">
        <w:rPr>
          <w:rFonts w:ascii="Times New Roman" w:hAnsi="Times New Roman" w:cs="Times New Roman"/>
          <w:sz w:val="28"/>
          <w:szCs w:val="28"/>
          <w:lang w:val="en-GB"/>
        </w:rPr>
        <w:t xml:space="preserve">greater participation and influence in </w:t>
      </w:r>
      <w:r w:rsidR="00C22D18" w:rsidRPr="00BF4D5F">
        <w:rPr>
          <w:rFonts w:ascii="Times New Roman" w:hAnsi="Times New Roman" w:cs="Times New Roman"/>
          <w:sz w:val="28"/>
          <w:szCs w:val="28"/>
          <w:lang w:val="en-GB"/>
        </w:rPr>
        <w:t xml:space="preserve">the </w:t>
      </w:r>
      <w:r w:rsidRPr="00BF4D5F">
        <w:rPr>
          <w:rFonts w:ascii="Times New Roman" w:hAnsi="Times New Roman" w:cs="Times New Roman"/>
          <w:sz w:val="28"/>
          <w:szCs w:val="28"/>
          <w:lang w:val="en-GB"/>
        </w:rPr>
        <w:t xml:space="preserve">political life of Serbia, as well as in the institutions where the most important political decisions are made. Our goal is not to stop at just increasing the number of women, but to continuously work on eliminating any form of gender inequality and affirming the political participation of women in the highest possible positions, which is what the concept of gender-sensitive parliaments implies. </w:t>
      </w:r>
    </w:p>
    <w:p w:rsidR="005C1238" w:rsidRPr="00BF4D5F" w:rsidRDefault="005C1238" w:rsidP="007D2213">
      <w:pPr>
        <w:spacing w:after="0" w:line="240" w:lineRule="atLeast"/>
        <w:ind w:firstLine="720"/>
        <w:jc w:val="both"/>
        <w:rPr>
          <w:rFonts w:ascii="Times New Roman" w:hAnsi="Times New Roman" w:cs="Times New Roman"/>
          <w:sz w:val="28"/>
          <w:szCs w:val="28"/>
        </w:rPr>
      </w:pPr>
    </w:p>
    <w:p w:rsidR="00B1317E" w:rsidRPr="00BF4D5F" w:rsidRDefault="006F77B9" w:rsidP="007D2213">
      <w:pPr>
        <w:spacing w:after="0" w:line="240" w:lineRule="atLeast"/>
        <w:ind w:firstLine="720"/>
        <w:jc w:val="both"/>
        <w:rPr>
          <w:rFonts w:ascii="Times New Roman" w:eastAsia="Times New Roman" w:hAnsi="Times New Roman" w:cs="Times New Roman"/>
          <w:bCs/>
          <w:sz w:val="28"/>
          <w:szCs w:val="28"/>
        </w:rPr>
      </w:pPr>
      <w:r w:rsidRPr="00BF4D5F">
        <w:rPr>
          <w:rFonts w:ascii="Times New Roman" w:hAnsi="Times New Roman" w:cs="Times New Roman"/>
          <w:sz w:val="28"/>
          <w:szCs w:val="28"/>
          <w:lang w:val="en-GB"/>
        </w:rPr>
        <w:t xml:space="preserve">On this occasion, I would like to emphasise the importance of the work of the </w:t>
      </w:r>
      <w:r w:rsidRPr="00BF4D5F">
        <w:rPr>
          <w:rFonts w:ascii="Times New Roman" w:hAnsi="Times New Roman" w:cs="Times New Roman"/>
          <w:bCs/>
          <w:sz w:val="28"/>
          <w:szCs w:val="28"/>
          <w:lang w:val="en-GB"/>
        </w:rPr>
        <w:t>Women’s Parliamentary Network in the National Assembly of the Republic of Serbia</w:t>
      </w:r>
      <w:r w:rsidRPr="00BF4D5F">
        <w:rPr>
          <w:rFonts w:ascii="Times New Roman" w:hAnsi="Times New Roman" w:cs="Times New Roman"/>
          <w:sz w:val="28"/>
          <w:szCs w:val="28"/>
          <w:lang w:val="en-GB"/>
        </w:rPr>
        <w:t xml:space="preserve">, which </w:t>
      </w:r>
      <w:r w:rsidR="00C22D18" w:rsidRPr="00BF4D5F">
        <w:rPr>
          <w:rFonts w:ascii="Times New Roman" w:hAnsi="Times New Roman" w:cs="Times New Roman"/>
          <w:sz w:val="28"/>
          <w:szCs w:val="28"/>
          <w:lang w:val="en-GB"/>
        </w:rPr>
        <w:t>is</w:t>
      </w:r>
      <w:r w:rsidRPr="00BF4D5F">
        <w:rPr>
          <w:rFonts w:ascii="Times New Roman" w:hAnsi="Times New Roman" w:cs="Times New Roman"/>
          <w:sz w:val="28"/>
          <w:szCs w:val="28"/>
          <w:lang w:val="en-GB"/>
        </w:rPr>
        <w:t xml:space="preserve"> an informal but very important and influential political body in the National Assembly, actively engaged in th</w:t>
      </w:r>
      <w:r w:rsidR="00C22D18" w:rsidRPr="00BF4D5F">
        <w:rPr>
          <w:rFonts w:ascii="Times New Roman" w:hAnsi="Times New Roman" w:cs="Times New Roman"/>
          <w:sz w:val="28"/>
          <w:szCs w:val="28"/>
          <w:lang w:val="en-GB"/>
        </w:rPr>
        <w:t>e protection of women’s rights.</w:t>
      </w:r>
      <w:r w:rsidRPr="00BF4D5F">
        <w:rPr>
          <w:rFonts w:ascii="Times New Roman" w:hAnsi="Times New Roman" w:cs="Times New Roman"/>
          <w:sz w:val="28"/>
          <w:szCs w:val="28"/>
          <w:lang w:val="en-GB"/>
        </w:rPr>
        <w:t xml:space="preserve"> I am proud of our female colleagues who</w:t>
      </w:r>
      <w:r w:rsidR="00C22D18" w:rsidRPr="00BF4D5F">
        <w:rPr>
          <w:rFonts w:ascii="Times New Roman" w:hAnsi="Times New Roman" w:cs="Times New Roman"/>
          <w:sz w:val="28"/>
          <w:szCs w:val="28"/>
          <w:lang w:val="en-GB"/>
        </w:rPr>
        <w:t xml:space="preserve"> have been working committedly and achieving significant results</w:t>
      </w:r>
      <w:r w:rsidRPr="00BF4D5F">
        <w:rPr>
          <w:rFonts w:ascii="Times New Roman" w:hAnsi="Times New Roman" w:cs="Times New Roman"/>
          <w:sz w:val="28"/>
          <w:szCs w:val="28"/>
          <w:lang w:val="en-GB"/>
        </w:rPr>
        <w:t xml:space="preserve"> within the framework of the Women’s Parliamentary Network, </w:t>
      </w:r>
      <w:r w:rsidR="00C22D18" w:rsidRPr="00BF4D5F">
        <w:rPr>
          <w:rFonts w:ascii="Times New Roman" w:hAnsi="Times New Roman" w:cs="Times New Roman"/>
          <w:sz w:val="28"/>
          <w:szCs w:val="28"/>
          <w:lang w:val="en-GB"/>
        </w:rPr>
        <w:t xml:space="preserve">ever </w:t>
      </w:r>
      <w:r w:rsidRPr="00BF4D5F">
        <w:rPr>
          <w:rFonts w:ascii="Times New Roman" w:hAnsi="Times New Roman" w:cs="Times New Roman"/>
          <w:sz w:val="28"/>
          <w:szCs w:val="28"/>
          <w:lang w:val="en-GB"/>
        </w:rPr>
        <w:t>since its establishment in 2013</w:t>
      </w:r>
      <w:r w:rsidR="00C22D18" w:rsidRPr="00BF4D5F">
        <w:rPr>
          <w:rFonts w:ascii="Times New Roman" w:hAnsi="Times New Roman" w:cs="Times New Roman"/>
          <w:sz w:val="28"/>
          <w:szCs w:val="28"/>
          <w:lang w:val="en-GB"/>
        </w:rPr>
        <w:t>.</w:t>
      </w:r>
      <w:r w:rsidRPr="00BF4D5F">
        <w:rPr>
          <w:rFonts w:ascii="Times New Roman" w:hAnsi="Times New Roman" w:cs="Times New Roman"/>
          <w:sz w:val="28"/>
          <w:szCs w:val="28"/>
          <w:lang w:val="en-GB"/>
        </w:rPr>
        <w:t xml:space="preserve"> </w:t>
      </w:r>
      <w:r w:rsidR="00C22D18" w:rsidRPr="00BF4D5F">
        <w:rPr>
          <w:rFonts w:ascii="Times New Roman" w:hAnsi="Times New Roman" w:cs="Times New Roman"/>
          <w:sz w:val="28"/>
          <w:szCs w:val="28"/>
          <w:lang w:val="en-GB"/>
        </w:rPr>
        <w:t>T</w:t>
      </w:r>
      <w:r w:rsidRPr="00BF4D5F">
        <w:rPr>
          <w:rFonts w:ascii="Times New Roman" w:hAnsi="Times New Roman" w:cs="Times New Roman"/>
          <w:sz w:val="28"/>
          <w:szCs w:val="28"/>
          <w:lang w:val="en-GB"/>
        </w:rPr>
        <w:t>hrough their continuous work</w:t>
      </w:r>
      <w:r w:rsidR="00C22D18" w:rsidRPr="00BF4D5F">
        <w:rPr>
          <w:rFonts w:ascii="Times New Roman" w:hAnsi="Times New Roman" w:cs="Times New Roman"/>
          <w:sz w:val="28"/>
          <w:szCs w:val="28"/>
          <w:lang w:val="en-GB"/>
        </w:rPr>
        <w:t xml:space="preserve"> they</w:t>
      </w:r>
      <w:r w:rsidRPr="00BF4D5F">
        <w:rPr>
          <w:rFonts w:ascii="Times New Roman" w:hAnsi="Times New Roman" w:cs="Times New Roman"/>
          <w:sz w:val="28"/>
          <w:szCs w:val="28"/>
          <w:lang w:val="en-GB"/>
        </w:rPr>
        <w:t xml:space="preserve"> are a recognised factor in the field of gender equality and improvement of the position of women in Serbia, both at the regional, as well as at the European level. Our parliamentary </w:t>
      </w:r>
      <w:r w:rsidRPr="00BF4D5F">
        <w:rPr>
          <w:rFonts w:ascii="Times New Roman" w:hAnsi="Times New Roman" w:cs="Times New Roman"/>
          <w:bCs/>
          <w:sz w:val="28"/>
          <w:szCs w:val="28"/>
          <w:lang w:val="en-GB"/>
        </w:rPr>
        <w:t xml:space="preserve">Focus Group for the development of oversight mechanisms on </w:t>
      </w:r>
      <w:r w:rsidR="00985FF3" w:rsidRPr="00BF4D5F">
        <w:rPr>
          <w:rFonts w:ascii="Times New Roman" w:hAnsi="Times New Roman" w:cs="Times New Roman"/>
          <w:bCs/>
          <w:sz w:val="28"/>
          <w:szCs w:val="28"/>
          <w:lang w:val="en-GB"/>
        </w:rPr>
        <w:t>SDG</w:t>
      </w:r>
      <w:r w:rsidRPr="00BF4D5F">
        <w:rPr>
          <w:rFonts w:ascii="Times New Roman" w:hAnsi="Times New Roman" w:cs="Times New Roman"/>
          <w:bCs/>
          <w:sz w:val="28"/>
          <w:szCs w:val="28"/>
          <w:lang w:val="en-GB"/>
        </w:rPr>
        <w:t xml:space="preserve"> implementation </w:t>
      </w:r>
      <w:r w:rsidRPr="00BF4D5F">
        <w:rPr>
          <w:rFonts w:ascii="Times New Roman" w:hAnsi="Times New Roman" w:cs="Times New Roman"/>
          <w:sz w:val="28"/>
          <w:szCs w:val="28"/>
          <w:lang w:val="en-GB"/>
        </w:rPr>
        <w:t xml:space="preserve">has also </w:t>
      </w:r>
      <w:r w:rsidR="00985FF3" w:rsidRPr="00BF4D5F">
        <w:rPr>
          <w:rFonts w:ascii="Times New Roman" w:hAnsi="Times New Roman" w:cs="Times New Roman"/>
          <w:sz w:val="28"/>
          <w:szCs w:val="28"/>
          <w:lang w:val="en-GB"/>
        </w:rPr>
        <w:t xml:space="preserve">supported the same goal </w:t>
      </w:r>
      <w:r w:rsidR="00C22D18" w:rsidRPr="00BF4D5F">
        <w:rPr>
          <w:rFonts w:ascii="Times New Roman" w:hAnsi="Times New Roman" w:cs="Times New Roman"/>
          <w:sz w:val="28"/>
          <w:szCs w:val="28"/>
          <w:lang w:val="en-GB"/>
        </w:rPr>
        <w:t>within</w:t>
      </w:r>
      <w:r w:rsidRPr="00BF4D5F">
        <w:rPr>
          <w:rFonts w:ascii="Times New Roman" w:hAnsi="Times New Roman" w:cs="Times New Roman"/>
          <w:sz w:val="28"/>
          <w:szCs w:val="28"/>
          <w:lang w:val="en-GB"/>
        </w:rPr>
        <w:t xml:space="preserve"> i</w:t>
      </w:r>
      <w:r w:rsidR="00985FF3" w:rsidRPr="00BF4D5F">
        <w:rPr>
          <w:rFonts w:ascii="Times New Roman" w:hAnsi="Times New Roman" w:cs="Times New Roman"/>
          <w:sz w:val="28"/>
          <w:szCs w:val="28"/>
          <w:lang w:val="en-GB"/>
        </w:rPr>
        <w:t>ts scope of work</w:t>
      </w:r>
      <w:r w:rsidRPr="00BF4D5F">
        <w:rPr>
          <w:rFonts w:ascii="Times New Roman" w:hAnsi="Times New Roman" w:cs="Times New Roman"/>
          <w:sz w:val="28"/>
          <w:szCs w:val="28"/>
          <w:lang w:val="en-GB"/>
        </w:rPr>
        <w:t xml:space="preserve"> (especially through </w:t>
      </w:r>
      <w:r w:rsidR="00C22D18" w:rsidRPr="00BF4D5F">
        <w:rPr>
          <w:rFonts w:ascii="Times New Roman" w:hAnsi="Times New Roman" w:cs="Times New Roman"/>
          <w:sz w:val="28"/>
          <w:szCs w:val="28"/>
          <w:lang w:val="en-GB"/>
        </w:rPr>
        <w:t>G</w:t>
      </w:r>
      <w:r w:rsidRPr="00BF4D5F">
        <w:rPr>
          <w:rFonts w:ascii="Times New Roman" w:hAnsi="Times New Roman" w:cs="Times New Roman"/>
          <w:sz w:val="28"/>
          <w:szCs w:val="28"/>
          <w:lang w:val="en-GB"/>
        </w:rPr>
        <w:t>oals No. 5 and 16).</w:t>
      </w:r>
      <w:r w:rsidRPr="00BF4D5F">
        <w:rPr>
          <w:rFonts w:ascii="Times New Roman" w:hAnsi="Times New Roman" w:cs="Times New Roman"/>
          <w:bCs/>
          <w:sz w:val="28"/>
          <w:szCs w:val="28"/>
          <w:lang w:val="en-GB"/>
        </w:rPr>
        <w:t xml:space="preserve"> </w:t>
      </w:r>
    </w:p>
    <w:p w:rsidR="00B1317E" w:rsidRPr="00BF4D5F" w:rsidRDefault="00B1317E" w:rsidP="007D2213">
      <w:pPr>
        <w:spacing w:after="0" w:line="240" w:lineRule="atLeast"/>
        <w:ind w:firstLine="720"/>
        <w:jc w:val="both"/>
        <w:rPr>
          <w:rFonts w:ascii="Times New Roman" w:eastAsia="Times New Roman" w:hAnsi="Times New Roman" w:cs="Times New Roman"/>
          <w:bCs/>
          <w:sz w:val="24"/>
          <w:szCs w:val="24"/>
        </w:rPr>
      </w:pPr>
    </w:p>
    <w:p w:rsidR="00E00C73" w:rsidRPr="00BF4D5F" w:rsidRDefault="006539DF" w:rsidP="007D2213">
      <w:pPr>
        <w:spacing w:after="0" w:line="240" w:lineRule="atLeast"/>
        <w:ind w:firstLine="720"/>
        <w:jc w:val="both"/>
        <w:rPr>
          <w:rFonts w:ascii="Times New Roman" w:hAnsi="Times New Roman" w:cs="Times New Roman"/>
          <w:sz w:val="28"/>
          <w:szCs w:val="28"/>
        </w:rPr>
      </w:pPr>
      <w:r w:rsidRPr="00BF4D5F">
        <w:rPr>
          <w:rFonts w:ascii="Times New Roman" w:hAnsi="Times New Roman" w:cs="Times New Roman"/>
          <w:sz w:val="28"/>
          <w:szCs w:val="28"/>
          <w:lang w:val="en-GB"/>
        </w:rPr>
        <w:t xml:space="preserve">I assure you that in my </w:t>
      </w:r>
      <w:r w:rsidRPr="00BF4D5F">
        <w:rPr>
          <w:rFonts w:ascii="Times New Roman" w:hAnsi="Times New Roman" w:cs="Times New Roman"/>
          <w:bCs/>
          <w:sz w:val="28"/>
          <w:szCs w:val="28"/>
          <w:lang w:val="en-GB"/>
        </w:rPr>
        <w:t xml:space="preserve">new </w:t>
      </w:r>
      <w:r w:rsidR="00985FF3" w:rsidRPr="00BF4D5F">
        <w:rPr>
          <w:rFonts w:ascii="Times New Roman" w:hAnsi="Times New Roman" w:cs="Times New Roman"/>
          <w:bCs/>
          <w:sz w:val="28"/>
          <w:szCs w:val="28"/>
          <w:lang w:val="en-GB"/>
        </w:rPr>
        <w:t>capacity of</w:t>
      </w:r>
      <w:r w:rsidRPr="00BF4D5F">
        <w:rPr>
          <w:rFonts w:ascii="Times New Roman" w:hAnsi="Times New Roman" w:cs="Times New Roman"/>
          <w:bCs/>
          <w:sz w:val="28"/>
          <w:szCs w:val="28"/>
          <w:lang w:val="en-GB"/>
        </w:rPr>
        <w:t xml:space="preserve"> the Speaker of the National Assembly of the Republic of Serbia</w:t>
      </w:r>
      <w:r w:rsidRPr="00BF4D5F">
        <w:rPr>
          <w:rFonts w:ascii="Times New Roman" w:hAnsi="Times New Roman" w:cs="Times New Roman"/>
          <w:sz w:val="28"/>
          <w:szCs w:val="28"/>
          <w:lang w:val="en-GB"/>
        </w:rPr>
        <w:t xml:space="preserve">, I will continue to encourage and support all the initiatives of my female and male colleagues in every way, so that the current legislature </w:t>
      </w:r>
      <w:r w:rsidR="00985FF3" w:rsidRPr="00BF4D5F">
        <w:rPr>
          <w:rFonts w:ascii="Times New Roman" w:hAnsi="Times New Roman" w:cs="Times New Roman"/>
          <w:sz w:val="28"/>
          <w:szCs w:val="28"/>
          <w:lang w:val="en-GB"/>
        </w:rPr>
        <w:t>c</w:t>
      </w:r>
      <w:r w:rsidRPr="00BF4D5F">
        <w:rPr>
          <w:rFonts w:ascii="Times New Roman" w:hAnsi="Times New Roman" w:cs="Times New Roman"/>
          <w:sz w:val="28"/>
          <w:szCs w:val="28"/>
          <w:lang w:val="en-GB"/>
        </w:rPr>
        <w:t xml:space="preserve">ould further promote gender responsibility and support new </w:t>
      </w:r>
      <w:r w:rsidR="00985FF3" w:rsidRPr="00BF4D5F">
        <w:rPr>
          <w:rFonts w:ascii="Times New Roman" w:hAnsi="Times New Roman" w:cs="Times New Roman"/>
          <w:sz w:val="28"/>
          <w:szCs w:val="28"/>
          <w:lang w:val="en-GB"/>
        </w:rPr>
        <w:t>gender equality</w:t>
      </w:r>
      <w:r w:rsidR="003516AE" w:rsidRPr="00BF4D5F">
        <w:rPr>
          <w:rFonts w:ascii="Times New Roman" w:hAnsi="Times New Roman" w:cs="Times New Roman"/>
          <w:sz w:val="28"/>
          <w:szCs w:val="28"/>
          <w:lang w:val="en-GB"/>
        </w:rPr>
        <w:t>-</w:t>
      </w:r>
      <w:r w:rsidR="00985FF3" w:rsidRPr="00BF4D5F">
        <w:rPr>
          <w:rFonts w:ascii="Times New Roman" w:hAnsi="Times New Roman" w:cs="Times New Roman"/>
          <w:sz w:val="28"/>
          <w:szCs w:val="28"/>
          <w:lang w:val="en-GB"/>
        </w:rPr>
        <w:t xml:space="preserve">related </w:t>
      </w:r>
      <w:r w:rsidRPr="00BF4D5F">
        <w:rPr>
          <w:rFonts w:ascii="Times New Roman" w:hAnsi="Times New Roman" w:cs="Times New Roman"/>
          <w:sz w:val="28"/>
          <w:szCs w:val="28"/>
          <w:lang w:val="en-GB"/>
        </w:rPr>
        <w:t>priorities.</w:t>
      </w:r>
    </w:p>
    <w:p w:rsidR="006539DF" w:rsidRPr="00BF4D5F" w:rsidRDefault="006539DF" w:rsidP="007D2213">
      <w:pPr>
        <w:spacing w:after="0" w:line="240" w:lineRule="atLeast"/>
        <w:jc w:val="both"/>
        <w:rPr>
          <w:rFonts w:ascii="Times New Roman" w:eastAsia="Times New Roman" w:hAnsi="Times New Roman" w:cs="Times New Roman"/>
          <w:bCs/>
          <w:sz w:val="28"/>
          <w:szCs w:val="28"/>
        </w:rPr>
      </w:pPr>
    </w:p>
    <w:p w:rsidR="006F77B9" w:rsidRPr="00BF4D5F" w:rsidRDefault="00960F85" w:rsidP="007D2213">
      <w:pPr>
        <w:spacing w:after="0" w:line="240" w:lineRule="atLeast"/>
        <w:ind w:firstLine="720"/>
        <w:jc w:val="both"/>
        <w:rPr>
          <w:rFonts w:ascii="Times New Roman" w:hAnsi="Times New Roman" w:cs="Times New Roman"/>
          <w:sz w:val="28"/>
          <w:szCs w:val="28"/>
        </w:rPr>
      </w:pPr>
      <w:r w:rsidRPr="00BF4D5F">
        <w:rPr>
          <w:rFonts w:ascii="Times New Roman" w:hAnsi="Times New Roman"/>
          <w:sz w:val="28"/>
          <w:szCs w:val="28"/>
          <w:lang w:val="en-GB"/>
        </w:rPr>
        <w:t xml:space="preserve">However, </w:t>
      </w:r>
      <w:r w:rsidR="003516AE" w:rsidRPr="00BF4D5F">
        <w:rPr>
          <w:rFonts w:ascii="Times New Roman" w:hAnsi="Times New Roman"/>
          <w:sz w:val="28"/>
          <w:szCs w:val="28"/>
          <w:lang w:val="en-GB"/>
        </w:rPr>
        <w:t>allow me to underline</w:t>
      </w:r>
      <w:r w:rsidRPr="00BF4D5F">
        <w:rPr>
          <w:rFonts w:ascii="Times New Roman" w:hAnsi="Times New Roman"/>
          <w:sz w:val="28"/>
          <w:szCs w:val="28"/>
          <w:lang w:val="en-GB"/>
        </w:rPr>
        <w:t xml:space="preserve"> that the National Assembly is not alone in this process, </w:t>
      </w:r>
      <w:r w:rsidR="00985FF3" w:rsidRPr="00BF4D5F">
        <w:rPr>
          <w:rFonts w:ascii="Times New Roman" w:hAnsi="Times New Roman"/>
          <w:sz w:val="28"/>
          <w:szCs w:val="28"/>
          <w:lang w:val="en-GB"/>
        </w:rPr>
        <w:t>and that</w:t>
      </w:r>
      <w:r w:rsidRPr="00BF4D5F">
        <w:rPr>
          <w:rFonts w:ascii="Times New Roman" w:hAnsi="Times New Roman"/>
          <w:sz w:val="28"/>
          <w:szCs w:val="28"/>
          <w:lang w:val="en-GB"/>
        </w:rPr>
        <w:t xml:space="preserve"> there is a </w:t>
      </w:r>
      <w:r w:rsidRPr="00BF4D5F">
        <w:rPr>
          <w:rFonts w:ascii="Times New Roman" w:hAnsi="Times New Roman"/>
          <w:bCs/>
          <w:sz w:val="28"/>
          <w:szCs w:val="28"/>
          <w:lang w:val="en-GB"/>
        </w:rPr>
        <w:t xml:space="preserve">true commitment of the entire </w:t>
      </w:r>
      <w:r w:rsidR="00985FF3" w:rsidRPr="00BF4D5F">
        <w:rPr>
          <w:rFonts w:ascii="Times New Roman" w:hAnsi="Times New Roman"/>
          <w:bCs/>
          <w:sz w:val="28"/>
          <w:szCs w:val="28"/>
          <w:lang w:val="en-GB"/>
        </w:rPr>
        <w:t>state</w:t>
      </w:r>
      <w:r w:rsidRPr="00BF4D5F">
        <w:rPr>
          <w:rFonts w:ascii="Times New Roman" w:hAnsi="Times New Roman"/>
          <w:bCs/>
          <w:sz w:val="28"/>
          <w:szCs w:val="28"/>
          <w:lang w:val="en-GB"/>
        </w:rPr>
        <w:t xml:space="preserve"> to </w:t>
      </w:r>
      <w:r w:rsidR="003516AE" w:rsidRPr="00BF4D5F">
        <w:rPr>
          <w:rFonts w:ascii="Times New Roman" w:hAnsi="Times New Roman"/>
          <w:bCs/>
          <w:sz w:val="28"/>
          <w:szCs w:val="28"/>
          <w:lang w:val="en-GB"/>
        </w:rPr>
        <w:t>this</w:t>
      </w:r>
      <w:r w:rsidRPr="00BF4D5F">
        <w:rPr>
          <w:rFonts w:ascii="Times New Roman" w:hAnsi="Times New Roman"/>
          <w:bCs/>
          <w:sz w:val="28"/>
          <w:szCs w:val="28"/>
          <w:lang w:val="en-GB"/>
        </w:rPr>
        <w:t xml:space="preserve"> common goal</w:t>
      </w:r>
      <w:r w:rsidRPr="00BF4D5F">
        <w:rPr>
          <w:rFonts w:ascii="Times New Roman" w:hAnsi="Times New Roman"/>
          <w:sz w:val="28"/>
          <w:szCs w:val="28"/>
          <w:lang w:val="en-GB"/>
        </w:rPr>
        <w:t xml:space="preserve">. This is why we work in partnership with the </w:t>
      </w:r>
      <w:r w:rsidRPr="00BF4D5F">
        <w:rPr>
          <w:rFonts w:ascii="Times New Roman" w:hAnsi="Times New Roman"/>
          <w:bCs/>
          <w:sz w:val="28"/>
          <w:szCs w:val="28"/>
          <w:lang w:val="en-GB"/>
        </w:rPr>
        <w:t>gender-responsive Government</w:t>
      </w:r>
      <w:r w:rsidRPr="00BF4D5F">
        <w:rPr>
          <w:rFonts w:ascii="Times New Roman" w:hAnsi="Times New Roman"/>
          <w:sz w:val="28"/>
          <w:szCs w:val="28"/>
          <w:lang w:val="en-GB"/>
        </w:rPr>
        <w:t xml:space="preserve"> of the Republic of Serbia, primarily through the </w:t>
      </w:r>
      <w:r w:rsidRPr="00BF4D5F">
        <w:rPr>
          <w:rFonts w:ascii="Times New Roman" w:hAnsi="Times New Roman"/>
          <w:bCs/>
          <w:sz w:val="28"/>
          <w:szCs w:val="28"/>
          <w:lang w:val="en-GB"/>
        </w:rPr>
        <w:t>Ministry of Human and Minority Rights and Social Dialogue</w:t>
      </w:r>
      <w:r w:rsidRPr="00BF4D5F">
        <w:rPr>
          <w:rFonts w:ascii="Times New Roman" w:hAnsi="Times New Roman"/>
          <w:sz w:val="28"/>
          <w:szCs w:val="28"/>
          <w:lang w:val="en-GB"/>
        </w:rPr>
        <w:t xml:space="preserve">, as well as the </w:t>
      </w:r>
      <w:r w:rsidRPr="00BF4D5F">
        <w:rPr>
          <w:rFonts w:ascii="Times New Roman" w:hAnsi="Times New Roman"/>
          <w:bCs/>
          <w:sz w:val="28"/>
          <w:szCs w:val="28"/>
          <w:lang w:val="en-GB"/>
        </w:rPr>
        <w:t>Coordination Body for Gender Equality</w:t>
      </w:r>
      <w:r w:rsidRPr="00BF4D5F">
        <w:rPr>
          <w:rFonts w:ascii="Times New Roman" w:hAnsi="Times New Roman"/>
          <w:sz w:val="28"/>
          <w:szCs w:val="28"/>
          <w:lang w:val="en-GB"/>
        </w:rPr>
        <w:t xml:space="preserve">, but also through adopted normative frameworks, such as the Strategy for Preventing and Combating Gender-Based Violence against Women and Domestic Violence, the National Strategy for Prevention and Protection against Discrimination, that is, the National Strategy for Gender Equality.  </w:t>
      </w:r>
    </w:p>
    <w:p w:rsidR="006F77B9" w:rsidRPr="00BF4D5F" w:rsidRDefault="006F77B9" w:rsidP="007D2213">
      <w:pPr>
        <w:spacing w:after="0" w:line="240" w:lineRule="atLeast"/>
        <w:jc w:val="both"/>
        <w:rPr>
          <w:rFonts w:ascii="Times New Roman" w:hAnsi="Times New Roman" w:cs="Times New Roman"/>
          <w:sz w:val="24"/>
          <w:szCs w:val="24"/>
        </w:rPr>
      </w:pPr>
    </w:p>
    <w:p w:rsidR="00A90C03" w:rsidRPr="00BF4D5F" w:rsidRDefault="00BA3841" w:rsidP="007D2213">
      <w:pPr>
        <w:spacing w:after="0" w:line="240" w:lineRule="atLeast"/>
        <w:ind w:firstLine="720"/>
        <w:jc w:val="both"/>
        <w:rPr>
          <w:rFonts w:ascii="Times New Roman" w:hAnsi="Times New Roman" w:cs="Times New Roman"/>
          <w:sz w:val="28"/>
          <w:szCs w:val="28"/>
        </w:rPr>
      </w:pPr>
      <w:r w:rsidRPr="00BF4D5F">
        <w:rPr>
          <w:rFonts w:ascii="Times New Roman" w:hAnsi="Times New Roman" w:cs="Times New Roman"/>
          <w:sz w:val="28"/>
          <w:szCs w:val="28"/>
          <w:lang w:val="en-GB"/>
        </w:rPr>
        <w:t xml:space="preserve">An additional independent state body for the promotion and control of the implementation of the principle of equality in all areas of social life is the </w:t>
      </w:r>
      <w:r w:rsidRPr="00BF4D5F">
        <w:rPr>
          <w:rFonts w:ascii="Times New Roman" w:hAnsi="Times New Roman" w:cs="Times New Roman"/>
          <w:bCs/>
          <w:sz w:val="28"/>
          <w:szCs w:val="28"/>
          <w:lang w:val="en-GB"/>
        </w:rPr>
        <w:t>Commissioner for the protection of equality</w:t>
      </w:r>
      <w:r w:rsidRPr="00BF4D5F">
        <w:rPr>
          <w:rFonts w:ascii="Times New Roman" w:hAnsi="Times New Roman" w:cs="Times New Roman"/>
          <w:sz w:val="28"/>
          <w:szCs w:val="28"/>
          <w:lang w:val="en-GB"/>
        </w:rPr>
        <w:t xml:space="preserve">, who is elected by the National Assembly and through whose actions and reports we additionally find segments in which it is possible to improve this area. </w:t>
      </w:r>
    </w:p>
    <w:p w:rsidR="00A90C03" w:rsidRPr="00BF4D5F" w:rsidRDefault="00A90C03" w:rsidP="007D2213">
      <w:pPr>
        <w:spacing w:after="0" w:line="240" w:lineRule="atLeast"/>
        <w:ind w:firstLine="720"/>
        <w:jc w:val="both"/>
        <w:rPr>
          <w:rFonts w:ascii="Times New Roman" w:hAnsi="Times New Roman" w:cs="Times New Roman"/>
          <w:sz w:val="28"/>
          <w:szCs w:val="28"/>
        </w:rPr>
      </w:pPr>
    </w:p>
    <w:p w:rsidR="0014778D" w:rsidRPr="00BF4D5F" w:rsidRDefault="00E90BCA" w:rsidP="007D2213">
      <w:pPr>
        <w:spacing w:after="0" w:line="240" w:lineRule="atLeast"/>
        <w:ind w:firstLine="720"/>
        <w:jc w:val="both"/>
        <w:rPr>
          <w:rFonts w:ascii="Arial" w:hAnsi="Arial" w:cs="Arial"/>
          <w:sz w:val="28"/>
          <w:szCs w:val="28"/>
        </w:rPr>
      </w:pPr>
      <w:r w:rsidRPr="00BF4D5F">
        <w:rPr>
          <w:rFonts w:ascii="Times New Roman" w:hAnsi="Times New Roman"/>
          <w:sz w:val="28"/>
          <w:szCs w:val="28"/>
          <w:lang w:val="en-GB"/>
        </w:rPr>
        <w:t>We use a special instrument to measure our progress in achieving gender equality – as the first non-EU country to introduce the</w:t>
      </w:r>
      <w:r w:rsidRPr="00BF4D5F">
        <w:rPr>
          <w:rFonts w:ascii="Times New Roman" w:hAnsi="Times New Roman"/>
          <w:bCs/>
          <w:sz w:val="28"/>
          <w:szCs w:val="28"/>
          <w:lang w:val="en-GB"/>
        </w:rPr>
        <w:t xml:space="preserve"> EU Gender Equality Index</w:t>
      </w:r>
      <w:r w:rsidRPr="00BF4D5F">
        <w:rPr>
          <w:rFonts w:ascii="Times New Roman" w:hAnsi="Times New Roman"/>
          <w:sz w:val="28"/>
          <w:szCs w:val="28"/>
          <w:lang w:val="en-GB"/>
        </w:rPr>
        <w:t xml:space="preserve">. I can note with pleasure that we are recording continuous progress in the Gender Equality Index. </w:t>
      </w:r>
    </w:p>
    <w:p w:rsidR="0014778D" w:rsidRPr="00BF4D5F" w:rsidRDefault="0014778D" w:rsidP="007D2213">
      <w:pPr>
        <w:spacing w:after="0" w:line="240" w:lineRule="atLeast"/>
        <w:ind w:firstLine="720"/>
        <w:jc w:val="both"/>
        <w:rPr>
          <w:rFonts w:ascii="Times New Roman" w:hAnsi="Times New Roman" w:cs="Times New Roman"/>
          <w:sz w:val="28"/>
          <w:szCs w:val="28"/>
        </w:rPr>
      </w:pPr>
    </w:p>
    <w:p w:rsidR="00BA3841" w:rsidRPr="00BF4D5F" w:rsidRDefault="00BA3841" w:rsidP="007D2213">
      <w:pPr>
        <w:spacing w:after="0" w:line="240" w:lineRule="atLeast"/>
        <w:ind w:firstLine="720"/>
        <w:jc w:val="both"/>
        <w:rPr>
          <w:rFonts w:ascii="Times New Roman" w:eastAsia="Times New Roman" w:hAnsi="Times New Roman" w:cs="Times New Roman"/>
          <w:sz w:val="28"/>
          <w:szCs w:val="28"/>
        </w:rPr>
      </w:pPr>
      <w:r w:rsidRPr="00BF4D5F">
        <w:rPr>
          <w:rFonts w:ascii="Times New Roman" w:hAnsi="Times New Roman" w:cs="Times New Roman"/>
          <w:sz w:val="28"/>
          <w:szCs w:val="28"/>
          <w:lang w:val="en-GB"/>
        </w:rPr>
        <w:t xml:space="preserve">All of us together are sending a very clear message of the state – that we want to improve gender equality and the position of women in Serbia in the best possible way. As a symbol of this </w:t>
      </w:r>
      <w:r w:rsidR="00985FF3" w:rsidRPr="00BF4D5F">
        <w:rPr>
          <w:rFonts w:ascii="Times New Roman" w:hAnsi="Times New Roman" w:cs="Times New Roman"/>
          <w:sz w:val="28"/>
          <w:szCs w:val="28"/>
          <w:lang w:val="en-GB"/>
        </w:rPr>
        <w:t>joint</w:t>
      </w:r>
      <w:r w:rsidRPr="00BF4D5F">
        <w:rPr>
          <w:rFonts w:ascii="Times New Roman" w:hAnsi="Times New Roman" w:cs="Times New Roman"/>
          <w:sz w:val="28"/>
          <w:szCs w:val="28"/>
          <w:lang w:val="en-GB"/>
        </w:rPr>
        <w:t xml:space="preserve"> action, we </w:t>
      </w:r>
      <w:r w:rsidR="00985FF3" w:rsidRPr="00BF4D5F">
        <w:rPr>
          <w:rFonts w:ascii="Times New Roman" w:hAnsi="Times New Roman" w:cs="Times New Roman"/>
          <w:sz w:val="28"/>
          <w:szCs w:val="28"/>
          <w:lang w:val="en-GB"/>
        </w:rPr>
        <w:t xml:space="preserve">have </w:t>
      </w:r>
      <w:r w:rsidRPr="00BF4D5F">
        <w:rPr>
          <w:rFonts w:ascii="Times New Roman" w:hAnsi="Times New Roman" w:cs="Times New Roman"/>
          <w:bCs/>
          <w:sz w:val="28"/>
          <w:szCs w:val="28"/>
          <w:lang w:val="en-GB"/>
        </w:rPr>
        <w:t>established the national Day of Gender Equality</w:t>
      </w:r>
      <w:r w:rsidRPr="00BF4D5F">
        <w:rPr>
          <w:rFonts w:ascii="Times New Roman" w:hAnsi="Times New Roman" w:cs="Times New Roman"/>
          <w:sz w:val="28"/>
          <w:szCs w:val="28"/>
          <w:lang w:val="en-GB"/>
        </w:rPr>
        <w:t>, marked every year on 11</w:t>
      </w:r>
      <w:r w:rsidRPr="00BF4D5F">
        <w:rPr>
          <w:rFonts w:ascii="Times New Roman" w:hAnsi="Times New Roman" w:cs="Times New Roman"/>
          <w:sz w:val="28"/>
          <w:szCs w:val="28"/>
          <w:vertAlign w:val="superscript"/>
          <w:lang w:val="en-GB"/>
        </w:rPr>
        <w:t>th</w:t>
      </w:r>
      <w:r w:rsidRPr="00BF4D5F">
        <w:rPr>
          <w:rFonts w:ascii="Times New Roman" w:hAnsi="Times New Roman" w:cs="Times New Roman"/>
          <w:sz w:val="28"/>
          <w:szCs w:val="28"/>
          <w:lang w:val="en-GB"/>
        </w:rPr>
        <w:t xml:space="preserve"> June. </w:t>
      </w:r>
    </w:p>
    <w:p w:rsidR="00A90C03" w:rsidRPr="00BF4D5F" w:rsidRDefault="00A90C03" w:rsidP="007D2213">
      <w:pPr>
        <w:spacing w:after="0" w:line="240" w:lineRule="atLeast"/>
        <w:jc w:val="both"/>
        <w:rPr>
          <w:rFonts w:ascii="Times New Roman" w:hAnsi="Times New Roman" w:cs="Times New Roman"/>
          <w:sz w:val="28"/>
          <w:szCs w:val="28"/>
        </w:rPr>
      </w:pPr>
    </w:p>
    <w:p w:rsidR="00A90C03" w:rsidRPr="00BF4D5F" w:rsidRDefault="00985FF3" w:rsidP="007D2213">
      <w:pPr>
        <w:spacing w:after="0" w:line="240" w:lineRule="atLeast"/>
        <w:ind w:firstLine="720"/>
        <w:jc w:val="both"/>
        <w:rPr>
          <w:rFonts w:ascii="Times New Roman" w:hAnsi="Times New Roman" w:cs="Times New Roman"/>
          <w:sz w:val="28"/>
          <w:szCs w:val="28"/>
        </w:rPr>
      </w:pPr>
      <w:r w:rsidRPr="00BF4D5F">
        <w:rPr>
          <w:rFonts w:ascii="Times New Roman" w:hAnsi="Times New Roman" w:cs="Times New Roman"/>
          <w:bCs/>
          <w:sz w:val="28"/>
          <w:szCs w:val="28"/>
          <w:lang w:val="en-GB"/>
        </w:rPr>
        <w:t>Nevertheless</w:t>
      </w:r>
      <w:r w:rsidR="006F77B9" w:rsidRPr="00BF4D5F">
        <w:rPr>
          <w:rFonts w:ascii="Times New Roman" w:hAnsi="Times New Roman" w:cs="Times New Roman"/>
          <w:bCs/>
          <w:sz w:val="28"/>
          <w:szCs w:val="28"/>
          <w:lang w:val="en-GB"/>
        </w:rPr>
        <w:t>, we must not be complacent with what has been achieved</w:t>
      </w:r>
      <w:r w:rsidRPr="00BF4D5F">
        <w:rPr>
          <w:rFonts w:ascii="Times New Roman" w:hAnsi="Times New Roman" w:cs="Times New Roman"/>
          <w:bCs/>
          <w:sz w:val="28"/>
          <w:szCs w:val="28"/>
          <w:lang w:val="en-GB"/>
        </w:rPr>
        <w:t xml:space="preserve"> so far</w:t>
      </w:r>
      <w:r w:rsidR="006F77B9" w:rsidRPr="00BF4D5F">
        <w:rPr>
          <w:rFonts w:ascii="Times New Roman" w:hAnsi="Times New Roman" w:cs="Times New Roman"/>
          <w:bCs/>
          <w:sz w:val="28"/>
          <w:szCs w:val="28"/>
          <w:lang w:val="en-GB"/>
        </w:rPr>
        <w:t>.</w:t>
      </w:r>
      <w:r w:rsidRPr="00BF4D5F">
        <w:rPr>
          <w:rFonts w:ascii="Times New Roman" w:hAnsi="Times New Roman" w:cs="Times New Roman"/>
          <w:sz w:val="28"/>
          <w:szCs w:val="28"/>
          <w:lang w:val="en-GB"/>
        </w:rPr>
        <w:t xml:space="preserve"> Therefore</w:t>
      </w:r>
      <w:r w:rsidR="006F77B9" w:rsidRPr="00BF4D5F">
        <w:rPr>
          <w:rFonts w:ascii="Times New Roman" w:hAnsi="Times New Roman" w:cs="Times New Roman"/>
          <w:sz w:val="28"/>
          <w:szCs w:val="28"/>
          <w:lang w:val="en-GB"/>
        </w:rPr>
        <w:t xml:space="preserve">, it is necessary to </w:t>
      </w:r>
      <w:r w:rsidR="005160DE" w:rsidRPr="00BF4D5F">
        <w:rPr>
          <w:rFonts w:ascii="Times New Roman" w:hAnsi="Times New Roman" w:cs="Times New Roman"/>
          <w:sz w:val="28"/>
          <w:szCs w:val="28"/>
          <w:lang w:val="en-GB"/>
        </w:rPr>
        <w:t xml:space="preserve">uncompromisingly </w:t>
      </w:r>
      <w:r w:rsidR="006F77B9" w:rsidRPr="00BF4D5F">
        <w:rPr>
          <w:rFonts w:ascii="Times New Roman" w:hAnsi="Times New Roman" w:cs="Times New Roman"/>
          <w:sz w:val="28"/>
          <w:szCs w:val="28"/>
          <w:lang w:val="en-GB"/>
        </w:rPr>
        <w:t>continue an active and continuous struggle with a view to overall improvement of the position of women in society as a basic priority in our work. No emergency situation, no</w:t>
      </w:r>
      <w:r w:rsidRPr="00BF4D5F">
        <w:rPr>
          <w:rFonts w:ascii="Times New Roman" w:hAnsi="Times New Roman" w:cs="Times New Roman"/>
          <w:sz w:val="28"/>
          <w:szCs w:val="28"/>
          <w:lang w:val="en-GB"/>
        </w:rPr>
        <w:t xml:space="preserve">r </w:t>
      </w:r>
      <w:r w:rsidR="005160DE" w:rsidRPr="00BF4D5F">
        <w:rPr>
          <w:rFonts w:ascii="Times New Roman" w:hAnsi="Times New Roman" w:cs="Times New Roman"/>
          <w:sz w:val="28"/>
          <w:szCs w:val="28"/>
          <w:lang w:val="en-GB"/>
        </w:rPr>
        <w:t xml:space="preserve">a </w:t>
      </w:r>
      <w:r w:rsidR="006F77B9" w:rsidRPr="00BF4D5F">
        <w:rPr>
          <w:rFonts w:ascii="Times New Roman" w:hAnsi="Times New Roman" w:cs="Times New Roman"/>
          <w:sz w:val="28"/>
          <w:szCs w:val="28"/>
          <w:lang w:val="en-GB"/>
        </w:rPr>
        <w:t xml:space="preserve">crisis, </w:t>
      </w:r>
      <w:r w:rsidRPr="00BF4D5F">
        <w:rPr>
          <w:rFonts w:ascii="Times New Roman" w:hAnsi="Times New Roman" w:cs="Times New Roman"/>
          <w:sz w:val="28"/>
          <w:szCs w:val="28"/>
          <w:lang w:val="en-GB"/>
        </w:rPr>
        <w:t>can</w:t>
      </w:r>
      <w:r w:rsidR="006F77B9" w:rsidRPr="00BF4D5F">
        <w:rPr>
          <w:rFonts w:ascii="Times New Roman" w:hAnsi="Times New Roman" w:cs="Times New Roman"/>
          <w:sz w:val="28"/>
          <w:szCs w:val="28"/>
          <w:lang w:val="en-GB"/>
        </w:rPr>
        <w:t xml:space="preserve"> become an excuse, </w:t>
      </w:r>
      <w:r w:rsidRPr="00BF4D5F">
        <w:rPr>
          <w:rFonts w:ascii="Times New Roman" w:hAnsi="Times New Roman" w:cs="Times New Roman"/>
          <w:sz w:val="28"/>
          <w:szCs w:val="28"/>
          <w:lang w:val="en-GB"/>
        </w:rPr>
        <w:t>or</w:t>
      </w:r>
      <w:r w:rsidR="006F77B9" w:rsidRPr="00BF4D5F">
        <w:rPr>
          <w:rFonts w:ascii="Times New Roman" w:hAnsi="Times New Roman" w:cs="Times New Roman"/>
          <w:sz w:val="28"/>
          <w:szCs w:val="28"/>
          <w:lang w:val="en-GB"/>
        </w:rPr>
        <w:t xml:space="preserve"> </w:t>
      </w:r>
      <w:r w:rsidRPr="00BF4D5F">
        <w:rPr>
          <w:rFonts w:ascii="Times New Roman" w:hAnsi="Times New Roman" w:cs="Times New Roman"/>
          <w:sz w:val="28"/>
          <w:szCs w:val="28"/>
          <w:lang w:val="en-GB"/>
        </w:rPr>
        <w:t xml:space="preserve">a </w:t>
      </w:r>
      <w:r w:rsidR="006F77B9" w:rsidRPr="00BF4D5F">
        <w:rPr>
          <w:rFonts w:ascii="Times New Roman" w:hAnsi="Times New Roman" w:cs="Times New Roman"/>
          <w:sz w:val="28"/>
          <w:szCs w:val="28"/>
          <w:lang w:val="en-GB"/>
        </w:rPr>
        <w:t xml:space="preserve">reason </w:t>
      </w:r>
      <w:r w:rsidRPr="00BF4D5F">
        <w:rPr>
          <w:rFonts w:ascii="Times New Roman" w:hAnsi="Times New Roman" w:cs="Times New Roman"/>
          <w:sz w:val="28"/>
          <w:szCs w:val="28"/>
          <w:lang w:val="en-GB"/>
        </w:rPr>
        <w:t>for</w:t>
      </w:r>
      <w:r w:rsidR="006F77B9" w:rsidRPr="00BF4D5F">
        <w:rPr>
          <w:rFonts w:ascii="Times New Roman" w:hAnsi="Times New Roman" w:cs="Times New Roman"/>
          <w:sz w:val="28"/>
          <w:szCs w:val="28"/>
          <w:lang w:val="en-GB"/>
        </w:rPr>
        <w:t xml:space="preserve"> violat</w:t>
      </w:r>
      <w:r w:rsidRPr="00BF4D5F">
        <w:rPr>
          <w:rFonts w:ascii="Times New Roman" w:hAnsi="Times New Roman" w:cs="Times New Roman"/>
          <w:sz w:val="28"/>
          <w:szCs w:val="28"/>
          <w:lang w:val="en-GB"/>
        </w:rPr>
        <w:t xml:space="preserve">ing any human and women’s right and for </w:t>
      </w:r>
      <w:r w:rsidR="006F77B9" w:rsidRPr="00BF4D5F">
        <w:rPr>
          <w:rFonts w:ascii="Times New Roman" w:hAnsi="Times New Roman" w:cs="Times New Roman"/>
          <w:sz w:val="28"/>
          <w:szCs w:val="28"/>
          <w:lang w:val="en-GB"/>
        </w:rPr>
        <w:t>postpon</w:t>
      </w:r>
      <w:r w:rsidRPr="00BF4D5F">
        <w:rPr>
          <w:rFonts w:ascii="Times New Roman" w:hAnsi="Times New Roman" w:cs="Times New Roman"/>
          <w:sz w:val="28"/>
          <w:szCs w:val="28"/>
          <w:lang w:val="en-GB"/>
        </w:rPr>
        <w:t>ing</w:t>
      </w:r>
      <w:r w:rsidR="006F77B9" w:rsidRPr="00BF4D5F">
        <w:rPr>
          <w:rFonts w:ascii="Times New Roman" w:hAnsi="Times New Roman" w:cs="Times New Roman"/>
          <w:sz w:val="28"/>
          <w:szCs w:val="28"/>
          <w:lang w:val="en-GB"/>
        </w:rPr>
        <w:t xml:space="preserve"> the implementation of key values we have jointly decided to fight for.</w:t>
      </w:r>
      <w:r w:rsidR="005160DE" w:rsidRPr="00BF4D5F">
        <w:rPr>
          <w:rFonts w:ascii="Times New Roman" w:hAnsi="Times New Roman" w:cs="Times New Roman"/>
          <w:sz w:val="28"/>
          <w:szCs w:val="28"/>
          <w:lang w:val="en-GB"/>
        </w:rPr>
        <w:t xml:space="preserve"> </w:t>
      </w:r>
    </w:p>
    <w:p w:rsidR="00A90C03" w:rsidRPr="00BF4D5F" w:rsidRDefault="00A90C03" w:rsidP="007D2213">
      <w:pPr>
        <w:spacing w:after="0" w:line="240" w:lineRule="atLeast"/>
        <w:ind w:firstLine="720"/>
        <w:jc w:val="both"/>
        <w:rPr>
          <w:rFonts w:ascii="Times New Roman" w:hAnsi="Times New Roman" w:cs="Times New Roman"/>
          <w:sz w:val="28"/>
          <w:szCs w:val="28"/>
        </w:rPr>
      </w:pPr>
    </w:p>
    <w:p w:rsidR="00471BBD" w:rsidRPr="00BF4D5F" w:rsidRDefault="006F77B9" w:rsidP="00407015">
      <w:pPr>
        <w:spacing w:after="0" w:line="240" w:lineRule="atLeast"/>
        <w:ind w:firstLine="720"/>
        <w:jc w:val="both"/>
        <w:rPr>
          <w:rFonts w:ascii="Times New Roman" w:hAnsi="Times New Roman" w:cs="Times New Roman"/>
          <w:spacing w:val="-15"/>
          <w:sz w:val="28"/>
          <w:szCs w:val="28"/>
          <w:shd w:val="clear" w:color="auto" w:fill="FFFFFF"/>
        </w:rPr>
      </w:pPr>
      <w:r w:rsidRPr="00BF4D5F">
        <w:rPr>
          <w:rFonts w:ascii="Times New Roman" w:hAnsi="Times New Roman" w:cs="Times New Roman"/>
          <w:sz w:val="28"/>
          <w:szCs w:val="28"/>
          <w:shd w:val="clear" w:color="auto" w:fill="FFFFFF"/>
          <w:lang w:val="en-GB"/>
        </w:rPr>
        <w:t>Everything we have done in previous years, whether it is about more women in political life, economic empowerment of women, or the fight against gender-based violence, has been recognised at the international level. In this context, I w</w:t>
      </w:r>
      <w:r w:rsidRPr="00BF4D5F">
        <w:rPr>
          <w:rFonts w:ascii="Times New Roman" w:hAnsi="Times New Roman" w:cs="Times New Roman"/>
          <w:sz w:val="28"/>
          <w:szCs w:val="28"/>
          <w:lang w:val="en-GB"/>
        </w:rPr>
        <w:t xml:space="preserve">ould like to highlight the </w:t>
      </w:r>
      <w:r w:rsidRPr="00BF4D5F">
        <w:rPr>
          <w:rFonts w:ascii="Times New Roman" w:hAnsi="Times New Roman" w:cs="Times New Roman"/>
          <w:bCs/>
          <w:sz w:val="28"/>
          <w:szCs w:val="28"/>
          <w:lang w:val="en-GB"/>
        </w:rPr>
        <w:t>exceptional cooperation we have had with the Inter-Parliamentary Union in this process</w:t>
      </w:r>
      <w:r w:rsidRPr="00BF4D5F">
        <w:rPr>
          <w:rFonts w:ascii="Times New Roman" w:hAnsi="Times New Roman" w:cs="Times New Roman"/>
          <w:sz w:val="28"/>
          <w:szCs w:val="28"/>
          <w:lang w:val="en-GB"/>
        </w:rPr>
        <w:t xml:space="preserve">. This is also an opportunity to thank the </w:t>
      </w:r>
      <w:r w:rsidRPr="00BF4D5F">
        <w:rPr>
          <w:rFonts w:ascii="Times New Roman" w:hAnsi="Times New Roman" w:cs="Times New Roman"/>
          <w:sz w:val="28"/>
          <w:szCs w:val="28"/>
          <w:shd w:val="clear" w:color="auto" w:fill="FFFFFF"/>
          <w:lang w:val="en-GB"/>
        </w:rPr>
        <w:t xml:space="preserve">Inter-Parliamentary Union for the great efforts it invests in promoting gender equality, as well as for the support it provides to parliaments around the world in this area. </w:t>
      </w:r>
    </w:p>
    <w:p w:rsidR="00FF509C" w:rsidRPr="00BF4D5F" w:rsidRDefault="00FF509C" w:rsidP="00407015">
      <w:pPr>
        <w:spacing w:after="0" w:line="240" w:lineRule="atLeast"/>
        <w:ind w:firstLine="720"/>
        <w:jc w:val="both"/>
        <w:rPr>
          <w:rFonts w:ascii="Times New Roman" w:hAnsi="Times New Roman" w:cs="Times New Roman"/>
          <w:spacing w:val="-15"/>
          <w:sz w:val="28"/>
          <w:szCs w:val="28"/>
          <w:shd w:val="clear" w:color="auto" w:fill="FFFFFF"/>
        </w:rPr>
      </w:pPr>
    </w:p>
    <w:p w:rsidR="0000224C" w:rsidRPr="00BF4D5F" w:rsidRDefault="00E90BCA" w:rsidP="000E39FD">
      <w:pPr>
        <w:spacing w:after="0" w:line="240" w:lineRule="atLeast"/>
        <w:ind w:firstLine="720"/>
        <w:jc w:val="both"/>
        <w:rPr>
          <w:rFonts w:ascii="Times New Roman" w:hAnsi="Times New Roman" w:cs="Times New Roman"/>
          <w:sz w:val="28"/>
          <w:szCs w:val="28"/>
        </w:rPr>
      </w:pPr>
      <w:r w:rsidRPr="00BF4D5F">
        <w:rPr>
          <w:rFonts w:ascii="Times New Roman" w:hAnsi="Times New Roman" w:cs="Times New Roman"/>
          <w:sz w:val="28"/>
          <w:szCs w:val="28"/>
          <w:shd w:val="clear" w:color="auto" w:fill="FFFFFF"/>
          <w:lang w:val="en-GB"/>
        </w:rPr>
        <w:t xml:space="preserve">Rest assured that the </w:t>
      </w:r>
      <w:r w:rsidRPr="00BF4D5F">
        <w:rPr>
          <w:rFonts w:ascii="Times New Roman" w:hAnsi="Times New Roman" w:cs="Times New Roman"/>
          <w:bCs/>
          <w:sz w:val="28"/>
          <w:szCs w:val="28"/>
          <w:shd w:val="clear" w:color="auto" w:fill="FFFFFF"/>
          <w:lang w:val="en-GB"/>
        </w:rPr>
        <w:t>National Assembly of the Republic of Serbia</w:t>
      </w:r>
      <w:r w:rsidRPr="00BF4D5F">
        <w:rPr>
          <w:rFonts w:ascii="Times New Roman" w:hAnsi="Times New Roman" w:cs="Times New Roman"/>
          <w:sz w:val="28"/>
          <w:szCs w:val="28"/>
          <w:shd w:val="clear" w:color="auto" w:fill="FFFFFF"/>
          <w:lang w:val="en-GB"/>
        </w:rPr>
        <w:t xml:space="preserve"> will </w:t>
      </w:r>
      <w:r w:rsidR="005160DE" w:rsidRPr="00BF4D5F">
        <w:rPr>
          <w:rFonts w:ascii="Times New Roman" w:hAnsi="Times New Roman" w:cs="Times New Roman"/>
          <w:sz w:val="28"/>
          <w:szCs w:val="28"/>
          <w:shd w:val="clear" w:color="auto" w:fill="FFFFFF"/>
          <w:lang w:val="en-GB"/>
        </w:rPr>
        <w:t>remain</w:t>
      </w:r>
      <w:r w:rsidRPr="00BF4D5F">
        <w:rPr>
          <w:rFonts w:ascii="Times New Roman" w:hAnsi="Times New Roman" w:cs="Times New Roman"/>
          <w:sz w:val="28"/>
          <w:szCs w:val="28"/>
          <w:shd w:val="clear" w:color="auto" w:fill="FFFFFF"/>
          <w:lang w:val="en-GB"/>
        </w:rPr>
        <w:t xml:space="preserve"> </w:t>
      </w:r>
      <w:r w:rsidRPr="00BF4D5F">
        <w:rPr>
          <w:rFonts w:ascii="Times New Roman" w:hAnsi="Times New Roman" w:cs="Times New Roman"/>
          <w:bCs/>
          <w:sz w:val="28"/>
          <w:szCs w:val="28"/>
          <w:shd w:val="clear" w:color="auto" w:fill="FFFFFF"/>
          <w:lang w:val="en-GB"/>
        </w:rPr>
        <w:t xml:space="preserve">committed to the implementation of </w:t>
      </w:r>
      <w:r w:rsidRPr="00BF4D5F">
        <w:rPr>
          <w:rStyle w:val="Bodytext2Italic"/>
          <w:rFonts w:ascii="Times New Roman" w:hAnsi="Times New Roman" w:cs="Times New Roman"/>
          <w:bCs/>
          <w:i w:val="0"/>
          <w:sz w:val="28"/>
          <w:szCs w:val="28"/>
          <w:lang w:val="en-GB"/>
        </w:rPr>
        <w:t>the Plan of Action for Gender Sensitive Parliaments</w:t>
      </w:r>
      <w:r w:rsidRPr="00BF4D5F">
        <w:rPr>
          <w:rStyle w:val="Bodytext2Italic"/>
          <w:rFonts w:ascii="Times New Roman" w:hAnsi="Times New Roman" w:cs="Times New Roman"/>
          <w:i w:val="0"/>
          <w:iCs w:val="0"/>
          <w:sz w:val="28"/>
          <w:szCs w:val="28"/>
          <w:lang w:val="en-GB"/>
        </w:rPr>
        <w:t xml:space="preserve"> and will be open to any initiative that contributes to raising awareness of the importance of gender equality </w:t>
      </w:r>
      <w:r w:rsidRPr="00BF4D5F">
        <w:rPr>
          <w:rFonts w:ascii="Times New Roman" w:hAnsi="Times New Roman" w:cs="Times New Roman"/>
          <w:sz w:val="28"/>
          <w:szCs w:val="28"/>
          <w:lang w:val="en-GB"/>
        </w:rPr>
        <w:t>as a prerequisite for the progress of the entire society and one of the fundamental values of a democratic state.</w:t>
      </w:r>
    </w:p>
    <w:p w:rsidR="000E39FD" w:rsidRPr="00BF4D5F" w:rsidRDefault="000E39FD" w:rsidP="000E39FD">
      <w:pPr>
        <w:spacing w:after="0" w:line="240" w:lineRule="atLeast"/>
        <w:ind w:firstLine="720"/>
        <w:jc w:val="both"/>
        <w:rPr>
          <w:rFonts w:ascii="Times New Roman" w:hAnsi="Times New Roman" w:cs="Times New Roman"/>
          <w:sz w:val="28"/>
          <w:szCs w:val="28"/>
        </w:rPr>
      </w:pPr>
    </w:p>
    <w:p w:rsidR="00EA4910" w:rsidRPr="00BF4D5F" w:rsidRDefault="00EA4910" w:rsidP="000E39FD">
      <w:pPr>
        <w:spacing w:after="0" w:line="240" w:lineRule="atLeast"/>
        <w:ind w:firstLine="720"/>
        <w:rPr>
          <w:rFonts w:ascii="Times New Roman" w:hAnsi="Times New Roman" w:cs="Times New Roman"/>
          <w:sz w:val="28"/>
          <w:szCs w:val="28"/>
        </w:rPr>
      </w:pPr>
      <w:r w:rsidRPr="00BF4D5F">
        <w:rPr>
          <w:rFonts w:ascii="Times New Roman" w:hAnsi="Times New Roman" w:cs="Times New Roman"/>
          <w:sz w:val="28"/>
          <w:szCs w:val="28"/>
          <w:lang w:val="en-GB"/>
        </w:rPr>
        <w:t>Thank you for your attention.       </w:t>
      </w:r>
    </w:p>
    <w:sectPr w:rsidR="00EA4910" w:rsidRPr="00BF4D5F" w:rsidSect="002114A3">
      <w:pgSz w:w="11907" w:h="16840"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446" w:rsidRDefault="00031446" w:rsidP="00196239">
      <w:pPr>
        <w:spacing w:after="0" w:line="240" w:lineRule="auto"/>
      </w:pPr>
      <w:r>
        <w:separator/>
      </w:r>
    </w:p>
  </w:endnote>
  <w:endnote w:type="continuationSeparator" w:id="0">
    <w:p w:rsidR="00031446" w:rsidRDefault="00031446" w:rsidP="0019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446" w:rsidRDefault="00031446" w:rsidP="00196239">
      <w:pPr>
        <w:spacing w:after="0" w:line="240" w:lineRule="auto"/>
      </w:pPr>
      <w:r>
        <w:separator/>
      </w:r>
    </w:p>
  </w:footnote>
  <w:footnote w:type="continuationSeparator" w:id="0">
    <w:p w:rsidR="00031446" w:rsidRDefault="00031446" w:rsidP="00196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B34"/>
    <w:multiLevelType w:val="multilevel"/>
    <w:tmpl w:val="6B52B0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8A0033"/>
    <w:multiLevelType w:val="multilevel"/>
    <w:tmpl w:val="6B52B0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681A20"/>
    <w:multiLevelType w:val="multilevel"/>
    <w:tmpl w:val="E5CECFE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7D"/>
    <w:rsid w:val="0000224C"/>
    <w:rsid w:val="00011983"/>
    <w:rsid w:val="000215DC"/>
    <w:rsid w:val="00023AEE"/>
    <w:rsid w:val="00031446"/>
    <w:rsid w:val="00043936"/>
    <w:rsid w:val="000A065F"/>
    <w:rsid w:val="000C609E"/>
    <w:rsid w:val="000D4434"/>
    <w:rsid w:val="000D4BF8"/>
    <w:rsid w:val="000E39FD"/>
    <w:rsid w:val="000E6700"/>
    <w:rsid w:val="000E6C29"/>
    <w:rsid w:val="001217E3"/>
    <w:rsid w:val="0014778D"/>
    <w:rsid w:val="00196239"/>
    <w:rsid w:val="001E7FCA"/>
    <w:rsid w:val="001F3E63"/>
    <w:rsid w:val="002114A3"/>
    <w:rsid w:val="0024037C"/>
    <w:rsid w:val="002516A7"/>
    <w:rsid w:val="00281C6F"/>
    <w:rsid w:val="002B4E22"/>
    <w:rsid w:val="002E35F1"/>
    <w:rsid w:val="00321BEA"/>
    <w:rsid w:val="003221A1"/>
    <w:rsid w:val="003516AE"/>
    <w:rsid w:val="0035611D"/>
    <w:rsid w:val="003749C3"/>
    <w:rsid w:val="00374B76"/>
    <w:rsid w:val="003830CA"/>
    <w:rsid w:val="003903CD"/>
    <w:rsid w:val="00395CF9"/>
    <w:rsid w:val="00395DF6"/>
    <w:rsid w:val="00407015"/>
    <w:rsid w:val="0044348C"/>
    <w:rsid w:val="00446D41"/>
    <w:rsid w:val="00471BBD"/>
    <w:rsid w:val="00471CFD"/>
    <w:rsid w:val="00476C10"/>
    <w:rsid w:val="0049629F"/>
    <w:rsid w:val="004A18A2"/>
    <w:rsid w:val="004D07E3"/>
    <w:rsid w:val="004E2278"/>
    <w:rsid w:val="004F25D8"/>
    <w:rsid w:val="005160DE"/>
    <w:rsid w:val="00525F18"/>
    <w:rsid w:val="005333B8"/>
    <w:rsid w:val="00564EF2"/>
    <w:rsid w:val="005706DC"/>
    <w:rsid w:val="005A66DA"/>
    <w:rsid w:val="005B75F3"/>
    <w:rsid w:val="005C1238"/>
    <w:rsid w:val="005D6BC4"/>
    <w:rsid w:val="005E311D"/>
    <w:rsid w:val="00602176"/>
    <w:rsid w:val="0061500F"/>
    <w:rsid w:val="006539DF"/>
    <w:rsid w:val="00666A5A"/>
    <w:rsid w:val="00666D40"/>
    <w:rsid w:val="00671DBF"/>
    <w:rsid w:val="00680F72"/>
    <w:rsid w:val="006900EF"/>
    <w:rsid w:val="006A672D"/>
    <w:rsid w:val="006B786C"/>
    <w:rsid w:val="006C5771"/>
    <w:rsid w:val="006F6C8D"/>
    <w:rsid w:val="006F77B9"/>
    <w:rsid w:val="00736D19"/>
    <w:rsid w:val="00750CBE"/>
    <w:rsid w:val="007B6723"/>
    <w:rsid w:val="007C6B5B"/>
    <w:rsid w:val="007D2213"/>
    <w:rsid w:val="007D47FD"/>
    <w:rsid w:val="00802AB0"/>
    <w:rsid w:val="00804823"/>
    <w:rsid w:val="00807865"/>
    <w:rsid w:val="00823E58"/>
    <w:rsid w:val="00830128"/>
    <w:rsid w:val="00854BC0"/>
    <w:rsid w:val="00893020"/>
    <w:rsid w:val="008C35E0"/>
    <w:rsid w:val="008E1ABA"/>
    <w:rsid w:val="008E702E"/>
    <w:rsid w:val="008F1C06"/>
    <w:rsid w:val="009026A8"/>
    <w:rsid w:val="00904855"/>
    <w:rsid w:val="00910CEE"/>
    <w:rsid w:val="00941269"/>
    <w:rsid w:val="00943A6F"/>
    <w:rsid w:val="00945C1D"/>
    <w:rsid w:val="00960F85"/>
    <w:rsid w:val="00985FF3"/>
    <w:rsid w:val="009E020E"/>
    <w:rsid w:val="009F5C41"/>
    <w:rsid w:val="00A90C03"/>
    <w:rsid w:val="00AE4D29"/>
    <w:rsid w:val="00AF4737"/>
    <w:rsid w:val="00B1317E"/>
    <w:rsid w:val="00B37A7C"/>
    <w:rsid w:val="00B47376"/>
    <w:rsid w:val="00B519FA"/>
    <w:rsid w:val="00B52B58"/>
    <w:rsid w:val="00B55413"/>
    <w:rsid w:val="00B80092"/>
    <w:rsid w:val="00B93545"/>
    <w:rsid w:val="00BA3841"/>
    <w:rsid w:val="00BE56CC"/>
    <w:rsid w:val="00BF4D02"/>
    <w:rsid w:val="00BF4D5F"/>
    <w:rsid w:val="00C03B96"/>
    <w:rsid w:val="00C22D18"/>
    <w:rsid w:val="00C35986"/>
    <w:rsid w:val="00C6552F"/>
    <w:rsid w:val="00CA133E"/>
    <w:rsid w:val="00CD4193"/>
    <w:rsid w:val="00CF268C"/>
    <w:rsid w:val="00D24C7D"/>
    <w:rsid w:val="00D72FD5"/>
    <w:rsid w:val="00D82B46"/>
    <w:rsid w:val="00D86348"/>
    <w:rsid w:val="00D92B06"/>
    <w:rsid w:val="00E00C73"/>
    <w:rsid w:val="00E90BCA"/>
    <w:rsid w:val="00EA09C4"/>
    <w:rsid w:val="00EA4910"/>
    <w:rsid w:val="00EE0EE2"/>
    <w:rsid w:val="00EF1728"/>
    <w:rsid w:val="00F16BAB"/>
    <w:rsid w:val="00F30899"/>
    <w:rsid w:val="00F7423A"/>
    <w:rsid w:val="00FF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4F7C"/>
  <w15:docId w15:val="{597C32B7-DC00-46F8-A679-AA789ADF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75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0">
    <w:name w:val="Heading #2"/>
    <w:basedOn w:val="DefaultParagraphFont"/>
    <w:rsid w:val="00D24C7D"/>
    <w:rPr>
      <w:rFonts w:ascii="Arial" w:eastAsia="Arial" w:hAnsi="Arial" w:cs="Arial"/>
      <w:b/>
      <w:bCs/>
      <w:i/>
      <w:iCs/>
      <w:smallCaps w:val="0"/>
      <w:strike w:val="0"/>
      <w:color w:val="00AABE"/>
      <w:spacing w:val="0"/>
      <w:w w:val="100"/>
      <w:position w:val="0"/>
      <w:sz w:val="30"/>
      <w:szCs w:val="30"/>
      <w:u w:val="none"/>
      <w:lang w:val="en-US" w:eastAsia="en-US" w:bidi="en-US"/>
    </w:rPr>
  </w:style>
  <w:style w:type="character" w:customStyle="1" w:styleId="Heading1">
    <w:name w:val="Heading #1_"/>
    <w:basedOn w:val="DefaultParagraphFont"/>
    <w:rsid w:val="00D24C7D"/>
    <w:rPr>
      <w:rFonts w:ascii="Arial" w:eastAsia="Arial" w:hAnsi="Arial" w:cs="Arial"/>
      <w:b/>
      <w:bCs/>
      <w:i w:val="0"/>
      <w:iCs w:val="0"/>
      <w:smallCaps w:val="0"/>
      <w:strike w:val="0"/>
      <w:sz w:val="42"/>
      <w:szCs w:val="42"/>
      <w:u w:val="none"/>
    </w:rPr>
  </w:style>
  <w:style w:type="character" w:customStyle="1" w:styleId="Heading10">
    <w:name w:val="Heading #1"/>
    <w:basedOn w:val="Heading1"/>
    <w:rsid w:val="00D24C7D"/>
    <w:rPr>
      <w:rFonts w:ascii="Arial" w:eastAsia="Arial" w:hAnsi="Arial" w:cs="Arial"/>
      <w:b/>
      <w:bCs/>
      <w:i w:val="0"/>
      <w:iCs w:val="0"/>
      <w:smallCaps w:val="0"/>
      <w:strike w:val="0"/>
      <w:color w:val="00AABE"/>
      <w:spacing w:val="0"/>
      <w:w w:val="100"/>
      <w:position w:val="0"/>
      <w:sz w:val="42"/>
      <w:szCs w:val="42"/>
      <w:u w:val="none"/>
      <w:lang w:val="en-US" w:eastAsia="en-US" w:bidi="en-US"/>
    </w:rPr>
  </w:style>
  <w:style w:type="character" w:customStyle="1" w:styleId="Bodytext3">
    <w:name w:val="Body text (3)_"/>
    <w:basedOn w:val="DefaultParagraphFont"/>
    <w:rsid w:val="00D24C7D"/>
    <w:rPr>
      <w:rFonts w:ascii="Arial" w:eastAsia="Arial" w:hAnsi="Arial" w:cs="Arial"/>
      <w:b/>
      <w:bCs/>
      <w:i w:val="0"/>
      <w:iCs w:val="0"/>
      <w:smallCaps w:val="0"/>
      <w:strike w:val="0"/>
      <w:sz w:val="30"/>
      <w:szCs w:val="30"/>
      <w:u w:val="none"/>
    </w:rPr>
  </w:style>
  <w:style w:type="character" w:customStyle="1" w:styleId="Bodytext30">
    <w:name w:val="Body text (3)"/>
    <w:basedOn w:val="Bodytext3"/>
    <w:rsid w:val="00D24C7D"/>
    <w:rPr>
      <w:rFonts w:ascii="Arial" w:eastAsia="Arial" w:hAnsi="Arial" w:cs="Arial"/>
      <w:b/>
      <w:bCs/>
      <w:i w:val="0"/>
      <w:iCs w:val="0"/>
      <w:smallCaps w:val="0"/>
      <w:strike w:val="0"/>
      <w:color w:val="00AABE"/>
      <w:spacing w:val="0"/>
      <w:w w:val="100"/>
      <w:position w:val="0"/>
      <w:sz w:val="30"/>
      <w:szCs w:val="30"/>
      <w:u w:val="none"/>
      <w:lang w:val="en-US" w:eastAsia="en-US" w:bidi="en-US"/>
    </w:rPr>
  </w:style>
  <w:style w:type="paragraph" w:customStyle="1" w:styleId="has-text-align-justify">
    <w:name w:val="has-text-align-justify"/>
    <w:basedOn w:val="Normal"/>
    <w:rsid w:val="0039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196239"/>
    <w:rPr>
      <w:rFonts w:ascii="Arial" w:eastAsia="Arial" w:hAnsi="Arial" w:cs="Arial"/>
      <w:sz w:val="20"/>
      <w:szCs w:val="20"/>
      <w:shd w:val="clear" w:color="auto" w:fill="FFFFFF"/>
    </w:rPr>
  </w:style>
  <w:style w:type="paragraph" w:customStyle="1" w:styleId="Bodytext20">
    <w:name w:val="Body text (2)"/>
    <w:basedOn w:val="Normal"/>
    <w:link w:val="Bodytext2"/>
    <w:rsid w:val="00196239"/>
    <w:pPr>
      <w:widowControl w:val="0"/>
      <w:shd w:val="clear" w:color="auto" w:fill="FFFFFF"/>
      <w:spacing w:before="560" w:after="0" w:line="230" w:lineRule="exact"/>
      <w:ind w:hanging="700"/>
      <w:jc w:val="both"/>
    </w:pPr>
    <w:rPr>
      <w:rFonts w:ascii="Arial" w:eastAsia="Arial" w:hAnsi="Arial" w:cs="Arial"/>
      <w:sz w:val="20"/>
      <w:szCs w:val="20"/>
    </w:rPr>
  </w:style>
  <w:style w:type="character" w:customStyle="1" w:styleId="Footnote">
    <w:name w:val="Footnote_"/>
    <w:basedOn w:val="DefaultParagraphFont"/>
    <w:rsid w:val="00196239"/>
    <w:rPr>
      <w:rFonts w:ascii="Arial" w:eastAsia="Arial" w:hAnsi="Arial" w:cs="Arial"/>
      <w:b w:val="0"/>
      <w:bCs w:val="0"/>
      <w:i w:val="0"/>
      <w:iCs w:val="0"/>
      <w:smallCaps w:val="0"/>
      <w:strike w:val="0"/>
      <w:sz w:val="16"/>
      <w:szCs w:val="16"/>
      <w:u w:val="none"/>
    </w:rPr>
  </w:style>
  <w:style w:type="character" w:customStyle="1" w:styleId="FootnoteItalic">
    <w:name w:val="Footnote + Italic"/>
    <w:basedOn w:val="Footnote"/>
    <w:rsid w:val="00196239"/>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character" w:customStyle="1" w:styleId="Footnote0">
    <w:name w:val="Footnote"/>
    <w:basedOn w:val="Footnote"/>
    <w:rsid w:val="00196239"/>
    <w:rPr>
      <w:rFonts w:ascii="Arial" w:eastAsia="Arial" w:hAnsi="Arial" w:cs="Arial"/>
      <w:b w:val="0"/>
      <w:bCs w:val="0"/>
      <w:i w:val="0"/>
      <w:iCs w:val="0"/>
      <w:smallCaps w:val="0"/>
      <w:strike w:val="0"/>
      <w:color w:val="0000FF"/>
      <w:spacing w:val="0"/>
      <w:w w:val="100"/>
      <w:position w:val="0"/>
      <w:sz w:val="16"/>
      <w:szCs w:val="16"/>
      <w:u w:val="single"/>
      <w:lang w:val="en-US" w:eastAsia="en-US" w:bidi="en-US"/>
    </w:rPr>
  </w:style>
  <w:style w:type="character" w:customStyle="1" w:styleId="Bodytext2Italic">
    <w:name w:val="Body text (2) + Italic"/>
    <w:basedOn w:val="Bodytext2"/>
    <w:rsid w:val="00196239"/>
    <w:rPr>
      <w:rFonts w:ascii="Arial" w:eastAsia="Arial" w:hAnsi="Arial" w:cs="Arial"/>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Bodytext5">
    <w:name w:val="Body text (5)_"/>
    <w:basedOn w:val="DefaultParagraphFont"/>
    <w:link w:val="Bodytext50"/>
    <w:rsid w:val="00196239"/>
    <w:rPr>
      <w:rFonts w:ascii="Arial" w:eastAsia="Arial" w:hAnsi="Arial" w:cs="Arial"/>
      <w:i/>
      <w:iCs/>
      <w:sz w:val="20"/>
      <w:szCs w:val="20"/>
      <w:shd w:val="clear" w:color="auto" w:fill="FFFFFF"/>
    </w:rPr>
  </w:style>
  <w:style w:type="paragraph" w:customStyle="1" w:styleId="Bodytext50">
    <w:name w:val="Body text (5)"/>
    <w:basedOn w:val="Normal"/>
    <w:link w:val="Bodytext5"/>
    <w:rsid w:val="00196239"/>
    <w:pPr>
      <w:widowControl w:val="0"/>
      <w:shd w:val="clear" w:color="auto" w:fill="FFFFFF"/>
      <w:spacing w:before="140" w:after="0" w:line="226" w:lineRule="exact"/>
      <w:ind w:hanging="560"/>
    </w:pPr>
    <w:rPr>
      <w:rFonts w:ascii="Arial" w:eastAsia="Arial" w:hAnsi="Arial" w:cs="Arial"/>
      <w:i/>
      <w:iCs/>
      <w:sz w:val="20"/>
      <w:szCs w:val="20"/>
    </w:rPr>
  </w:style>
  <w:style w:type="character" w:customStyle="1" w:styleId="Heading2Char">
    <w:name w:val="Heading 2 Char"/>
    <w:basedOn w:val="DefaultParagraphFont"/>
    <w:link w:val="Heading2"/>
    <w:uiPriority w:val="9"/>
    <w:rsid w:val="005B75F3"/>
    <w:rPr>
      <w:rFonts w:ascii="Times New Roman" w:eastAsia="Times New Roman" w:hAnsi="Times New Roman" w:cs="Times New Roman"/>
      <w:b/>
      <w:bCs/>
      <w:sz w:val="36"/>
      <w:szCs w:val="36"/>
    </w:rPr>
  </w:style>
  <w:style w:type="paragraph" w:customStyle="1" w:styleId="preamble">
    <w:name w:val="preamble"/>
    <w:basedOn w:val="Normal"/>
    <w:rsid w:val="005B7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9026A8"/>
  </w:style>
  <w:style w:type="paragraph" w:styleId="NormalWeb">
    <w:name w:val="Normal (Web)"/>
    <w:basedOn w:val="Normal"/>
    <w:uiPriority w:val="99"/>
    <w:semiHidden/>
    <w:unhideWhenUsed/>
    <w:rsid w:val="009026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6A8"/>
    <w:rPr>
      <w:b/>
      <w:bCs/>
    </w:rPr>
  </w:style>
  <w:style w:type="character" w:customStyle="1" w:styleId="field-content">
    <w:name w:val="field-content"/>
    <w:basedOn w:val="DefaultParagraphFont"/>
    <w:rsid w:val="00750CBE"/>
  </w:style>
  <w:style w:type="character" w:styleId="Hyperlink">
    <w:name w:val="Hyperlink"/>
    <w:basedOn w:val="DefaultParagraphFont"/>
    <w:uiPriority w:val="99"/>
    <w:semiHidden/>
    <w:unhideWhenUsed/>
    <w:rsid w:val="00750CBE"/>
    <w:rPr>
      <w:color w:val="0000FF"/>
      <w:u w:val="single"/>
    </w:rPr>
  </w:style>
  <w:style w:type="character" w:styleId="Emphasis">
    <w:name w:val="Emphasis"/>
    <w:basedOn w:val="DefaultParagraphFont"/>
    <w:uiPriority w:val="20"/>
    <w:qFormat/>
    <w:rsid w:val="00C35986"/>
    <w:rPr>
      <w:i/>
      <w:i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5_G"/>
    <w:basedOn w:val="Normal"/>
    <w:link w:val="FootnoteTextChar"/>
    <w:uiPriority w:val="99"/>
    <w:unhideWhenUsed/>
    <w:qFormat/>
    <w:rsid w:val="00666D40"/>
    <w:pPr>
      <w:spacing w:after="0" w:line="240" w:lineRule="auto"/>
      <w:jc w:val="both"/>
    </w:pPr>
    <w:rPr>
      <w:rFonts w:ascii="Calibri" w:eastAsia="Times New Roman"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666D40"/>
    <w:rPr>
      <w:rFonts w:ascii="Calibri" w:eastAsia="Times New Roman"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iPriority w:val="99"/>
    <w:unhideWhenUsed/>
    <w:qFormat/>
    <w:rsid w:val="00666D40"/>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666D40"/>
    <w:pPr>
      <w:spacing w:line="240" w:lineRule="exact"/>
    </w:pPr>
    <w:rPr>
      <w:vertAlign w:val="superscript"/>
    </w:rPr>
  </w:style>
  <w:style w:type="paragraph" w:styleId="BalloonText">
    <w:name w:val="Balloon Text"/>
    <w:basedOn w:val="Normal"/>
    <w:link w:val="BalloonTextChar"/>
    <w:uiPriority w:val="99"/>
    <w:semiHidden/>
    <w:unhideWhenUsed/>
    <w:rsid w:val="004D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E3"/>
    <w:rPr>
      <w:rFonts w:ascii="Segoe UI" w:hAnsi="Segoe UI" w:cs="Segoe UI"/>
      <w:sz w:val="18"/>
      <w:szCs w:val="18"/>
    </w:rPr>
  </w:style>
  <w:style w:type="paragraph" w:styleId="Revision">
    <w:name w:val="Revision"/>
    <w:hidden/>
    <w:uiPriority w:val="99"/>
    <w:semiHidden/>
    <w:rsid w:val="008F1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8799">
      <w:bodyDiv w:val="1"/>
      <w:marLeft w:val="0"/>
      <w:marRight w:val="0"/>
      <w:marTop w:val="0"/>
      <w:marBottom w:val="0"/>
      <w:divBdr>
        <w:top w:val="none" w:sz="0" w:space="0" w:color="auto"/>
        <w:left w:val="none" w:sz="0" w:space="0" w:color="auto"/>
        <w:bottom w:val="none" w:sz="0" w:space="0" w:color="auto"/>
        <w:right w:val="none" w:sz="0" w:space="0" w:color="auto"/>
      </w:divBdr>
      <w:divsChild>
        <w:div w:id="176893735">
          <w:marLeft w:val="0"/>
          <w:marRight w:val="0"/>
          <w:marTop w:val="0"/>
          <w:marBottom w:val="0"/>
          <w:divBdr>
            <w:top w:val="none" w:sz="0" w:space="0" w:color="auto"/>
            <w:left w:val="none" w:sz="0" w:space="0" w:color="auto"/>
            <w:bottom w:val="none" w:sz="0" w:space="0" w:color="auto"/>
            <w:right w:val="none" w:sz="0" w:space="0" w:color="auto"/>
          </w:divBdr>
          <w:divsChild>
            <w:div w:id="1121191993">
              <w:marLeft w:val="0"/>
              <w:marRight w:val="0"/>
              <w:marTop w:val="0"/>
              <w:marBottom w:val="0"/>
              <w:divBdr>
                <w:top w:val="none" w:sz="0" w:space="0" w:color="auto"/>
                <w:left w:val="none" w:sz="0" w:space="0" w:color="auto"/>
                <w:bottom w:val="none" w:sz="0" w:space="0" w:color="auto"/>
                <w:right w:val="none" w:sz="0" w:space="0" w:color="auto"/>
              </w:divBdr>
              <w:divsChild>
                <w:div w:id="2045053768">
                  <w:marLeft w:val="0"/>
                  <w:marRight w:val="0"/>
                  <w:marTop w:val="0"/>
                  <w:marBottom w:val="0"/>
                  <w:divBdr>
                    <w:top w:val="none" w:sz="0" w:space="0" w:color="auto"/>
                    <w:left w:val="none" w:sz="0" w:space="0" w:color="auto"/>
                    <w:bottom w:val="none" w:sz="0" w:space="0" w:color="auto"/>
                    <w:right w:val="none" w:sz="0" w:space="0" w:color="auto"/>
                  </w:divBdr>
                  <w:divsChild>
                    <w:div w:id="711929602">
                      <w:marLeft w:val="0"/>
                      <w:marRight w:val="0"/>
                      <w:marTop w:val="0"/>
                      <w:marBottom w:val="0"/>
                      <w:divBdr>
                        <w:top w:val="none" w:sz="0" w:space="0" w:color="auto"/>
                        <w:left w:val="none" w:sz="0" w:space="0" w:color="auto"/>
                        <w:bottom w:val="none" w:sz="0" w:space="0" w:color="auto"/>
                        <w:right w:val="none" w:sz="0" w:space="0" w:color="auto"/>
                      </w:divBdr>
                      <w:divsChild>
                        <w:div w:id="1040276541">
                          <w:marLeft w:val="0"/>
                          <w:marRight w:val="0"/>
                          <w:marTop w:val="0"/>
                          <w:marBottom w:val="0"/>
                          <w:divBdr>
                            <w:top w:val="none" w:sz="0" w:space="0" w:color="auto"/>
                            <w:left w:val="none" w:sz="0" w:space="0" w:color="auto"/>
                            <w:bottom w:val="none" w:sz="0" w:space="0" w:color="auto"/>
                            <w:right w:val="none" w:sz="0" w:space="0" w:color="auto"/>
                          </w:divBdr>
                        </w:div>
                      </w:divsChild>
                    </w:div>
                    <w:div w:id="60101166">
                      <w:marLeft w:val="0"/>
                      <w:marRight w:val="0"/>
                      <w:marTop w:val="0"/>
                      <w:marBottom w:val="0"/>
                      <w:divBdr>
                        <w:top w:val="none" w:sz="0" w:space="0" w:color="auto"/>
                        <w:left w:val="none" w:sz="0" w:space="0" w:color="auto"/>
                        <w:bottom w:val="none" w:sz="0" w:space="0" w:color="auto"/>
                        <w:right w:val="none" w:sz="0" w:space="0" w:color="auto"/>
                      </w:divBdr>
                      <w:divsChild>
                        <w:div w:id="2023047840">
                          <w:marLeft w:val="0"/>
                          <w:marRight w:val="0"/>
                          <w:marTop w:val="0"/>
                          <w:marBottom w:val="0"/>
                          <w:divBdr>
                            <w:top w:val="none" w:sz="0" w:space="0" w:color="auto"/>
                            <w:left w:val="none" w:sz="0" w:space="0" w:color="auto"/>
                            <w:bottom w:val="none" w:sz="0" w:space="0" w:color="auto"/>
                            <w:right w:val="none" w:sz="0" w:space="0" w:color="auto"/>
                          </w:divBdr>
                        </w:div>
                      </w:divsChild>
                    </w:div>
                    <w:div w:id="1196625741">
                      <w:marLeft w:val="0"/>
                      <w:marRight w:val="0"/>
                      <w:marTop w:val="0"/>
                      <w:marBottom w:val="0"/>
                      <w:divBdr>
                        <w:top w:val="none" w:sz="0" w:space="0" w:color="auto"/>
                        <w:left w:val="none" w:sz="0" w:space="0" w:color="auto"/>
                        <w:bottom w:val="none" w:sz="0" w:space="0" w:color="auto"/>
                        <w:right w:val="none" w:sz="0" w:space="0" w:color="auto"/>
                      </w:divBdr>
                      <w:divsChild>
                        <w:div w:id="1878159600">
                          <w:marLeft w:val="0"/>
                          <w:marRight w:val="0"/>
                          <w:marTop w:val="0"/>
                          <w:marBottom w:val="0"/>
                          <w:divBdr>
                            <w:top w:val="none" w:sz="0" w:space="0" w:color="auto"/>
                            <w:left w:val="none" w:sz="0" w:space="0" w:color="auto"/>
                            <w:bottom w:val="none" w:sz="0" w:space="0" w:color="auto"/>
                            <w:right w:val="none" w:sz="0" w:space="0" w:color="auto"/>
                          </w:divBdr>
                        </w:div>
                      </w:divsChild>
                    </w:div>
                    <w:div w:id="157697124">
                      <w:marLeft w:val="0"/>
                      <w:marRight w:val="0"/>
                      <w:marTop w:val="0"/>
                      <w:marBottom w:val="0"/>
                      <w:divBdr>
                        <w:top w:val="none" w:sz="0" w:space="0" w:color="auto"/>
                        <w:left w:val="none" w:sz="0" w:space="0" w:color="auto"/>
                        <w:bottom w:val="none" w:sz="0" w:space="0" w:color="auto"/>
                        <w:right w:val="none" w:sz="0" w:space="0" w:color="auto"/>
                      </w:divBdr>
                      <w:divsChild>
                        <w:div w:id="273291383">
                          <w:marLeft w:val="0"/>
                          <w:marRight w:val="0"/>
                          <w:marTop w:val="0"/>
                          <w:marBottom w:val="0"/>
                          <w:divBdr>
                            <w:top w:val="none" w:sz="0" w:space="0" w:color="auto"/>
                            <w:left w:val="none" w:sz="0" w:space="0" w:color="auto"/>
                            <w:bottom w:val="none" w:sz="0" w:space="0" w:color="auto"/>
                            <w:right w:val="none" w:sz="0" w:space="0" w:color="auto"/>
                          </w:divBdr>
                        </w:div>
                      </w:divsChild>
                    </w:div>
                    <w:div w:id="1388143973">
                      <w:marLeft w:val="0"/>
                      <w:marRight w:val="0"/>
                      <w:marTop w:val="0"/>
                      <w:marBottom w:val="0"/>
                      <w:divBdr>
                        <w:top w:val="none" w:sz="0" w:space="0" w:color="auto"/>
                        <w:left w:val="none" w:sz="0" w:space="0" w:color="auto"/>
                        <w:bottom w:val="none" w:sz="0" w:space="0" w:color="auto"/>
                        <w:right w:val="none" w:sz="0" w:space="0" w:color="auto"/>
                      </w:divBdr>
                      <w:divsChild>
                        <w:div w:id="12512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348368">
      <w:bodyDiv w:val="1"/>
      <w:marLeft w:val="0"/>
      <w:marRight w:val="0"/>
      <w:marTop w:val="0"/>
      <w:marBottom w:val="0"/>
      <w:divBdr>
        <w:top w:val="none" w:sz="0" w:space="0" w:color="auto"/>
        <w:left w:val="none" w:sz="0" w:space="0" w:color="auto"/>
        <w:bottom w:val="none" w:sz="0" w:space="0" w:color="auto"/>
        <w:right w:val="none" w:sz="0" w:space="0" w:color="auto"/>
      </w:divBdr>
    </w:div>
    <w:div w:id="417020707">
      <w:bodyDiv w:val="1"/>
      <w:marLeft w:val="0"/>
      <w:marRight w:val="0"/>
      <w:marTop w:val="0"/>
      <w:marBottom w:val="0"/>
      <w:divBdr>
        <w:top w:val="none" w:sz="0" w:space="0" w:color="auto"/>
        <w:left w:val="none" w:sz="0" w:space="0" w:color="auto"/>
        <w:bottom w:val="none" w:sz="0" w:space="0" w:color="auto"/>
        <w:right w:val="none" w:sz="0" w:space="0" w:color="auto"/>
      </w:divBdr>
    </w:div>
    <w:div w:id="907805956">
      <w:bodyDiv w:val="1"/>
      <w:marLeft w:val="0"/>
      <w:marRight w:val="0"/>
      <w:marTop w:val="0"/>
      <w:marBottom w:val="0"/>
      <w:divBdr>
        <w:top w:val="none" w:sz="0" w:space="0" w:color="auto"/>
        <w:left w:val="none" w:sz="0" w:space="0" w:color="auto"/>
        <w:bottom w:val="none" w:sz="0" w:space="0" w:color="auto"/>
        <w:right w:val="none" w:sz="0" w:space="0" w:color="auto"/>
      </w:divBdr>
    </w:div>
    <w:div w:id="1095786364">
      <w:bodyDiv w:val="1"/>
      <w:marLeft w:val="0"/>
      <w:marRight w:val="0"/>
      <w:marTop w:val="0"/>
      <w:marBottom w:val="0"/>
      <w:divBdr>
        <w:top w:val="none" w:sz="0" w:space="0" w:color="auto"/>
        <w:left w:val="none" w:sz="0" w:space="0" w:color="auto"/>
        <w:bottom w:val="none" w:sz="0" w:space="0" w:color="auto"/>
        <w:right w:val="none" w:sz="0" w:space="0" w:color="auto"/>
      </w:divBdr>
    </w:div>
    <w:div w:id="1199583242">
      <w:bodyDiv w:val="1"/>
      <w:marLeft w:val="0"/>
      <w:marRight w:val="0"/>
      <w:marTop w:val="0"/>
      <w:marBottom w:val="0"/>
      <w:divBdr>
        <w:top w:val="none" w:sz="0" w:space="0" w:color="auto"/>
        <w:left w:val="none" w:sz="0" w:space="0" w:color="auto"/>
        <w:bottom w:val="none" w:sz="0" w:space="0" w:color="auto"/>
        <w:right w:val="none" w:sz="0" w:space="0" w:color="auto"/>
      </w:divBdr>
      <w:divsChild>
        <w:div w:id="1507940680">
          <w:marLeft w:val="0"/>
          <w:marRight w:val="0"/>
          <w:marTop w:val="0"/>
          <w:marBottom w:val="0"/>
          <w:divBdr>
            <w:top w:val="none" w:sz="0" w:space="0" w:color="auto"/>
            <w:left w:val="none" w:sz="0" w:space="0" w:color="auto"/>
            <w:bottom w:val="none" w:sz="0" w:space="0" w:color="auto"/>
            <w:right w:val="none" w:sz="0" w:space="0" w:color="auto"/>
          </w:divBdr>
        </w:div>
        <w:div w:id="1311715220">
          <w:marLeft w:val="0"/>
          <w:marRight w:val="0"/>
          <w:marTop w:val="0"/>
          <w:marBottom w:val="0"/>
          <w:divBdr>
            <w:top w:val="none" w:sz="0" w:space="0" w:color="auto"/>
            <w:left w:val="none" w:sz="0" w:space="0" w:color="auto"/>
            <w:bottom w:val="none" w:sz="0" w:space="0" w:color="auto"/>
            <w:right w:val="none" w:sz="0" w:space="0" w:color="auto"/>
          </w:divBdr>
          <w:divsChild>
            <w:div w:id="944266639">
              <w:marLeft w:val="0"/>
              <w:marRight w:val="0"/>
              <w:marTop w:val="0"/>
              <w:marBottom w:val="0"/>
              <w:divBdr>
                <w:top w:val="none" w:sz="0" w:space="0" w:color="auto"/>
                <w:left w:val="none" w:sz="0" w:space="0" w:color="auto"/>
                <w:bottom w:val="none" w:sz="0" w:space="0" w:color="auto"/>
                <w:right w:val="none" w:sz="0" w:space="0" w:color="auto"/>
              </w:divBdr>
              <w:divsChild>
                <w:div w:id="611980077">
                  <w:marLeft w:val="0"/>
                  <w:marRight w:val="0"/>
                  <w:marTop w:val="0"/>
                  <w:marBottom w:val="0"/>
                  <w:divBdr>
                    <w:top w:val="none" w:sz="0" w:space="0" w:color="auto"/>
                    <w:left w:val="none" w:sz="0" w:space="0" w:color="auto"/>
                    <w:bottom w:val="none" w:sz="0" w:space="0" w:color="auto"/>
                    <w:right w:val="none" w:sz="0" w:space="0" w:color="auto"/>
                  </w:divBdr>
                  <w:divsChild>
                    <w:div w:id="8748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2302">
      <w:bodyDiv w:val="1"/>
      <w:marLeft w:val="0"/>
      <w:marRight w:val="0"/>
      <w:marTop w:val="0"/>
      <w:marBottom w:val="0"/>
      <w:divBdr>
        <w:top w:val="none" w:sz="0" w:space="0" w:color="auto"/>
        <w:left w:val="none" w:sz="0" w:space="0" w:color="auto"/>
        <w:bottom w:val="none" w:sz="0" w:space="0" w:color="auto"/>
        <w:right w:val="none" w:sz="0" w:space="0" w:color="auto"/>
      </w:divBdr>
      <w:divsChild>
        <w:div w:id="136457115">
          <w:marLeft w:val="0"/>
          <w:marRight w:val="0"/>
          <w:marTop w:val="0"/>
          <w:marBottom w:val="0"/>
          <w:divBdr>
            <w:top w:val="none" w:sz="0" w:space="0" w:color="auto"/>
            <w:left w:val="none" w:sz="0" w:space="0" w:color="auto"/>
            <w:bottom w:val="none" w:sz="0" w:space="0" w:color="auto"/>
            <w:right w:val="none" w:sz="0" w:space="0" w:color="auto"/>
          </w:divBdr>
          <w:divsChild>
            <w:div w:id="303628385">
              <w:marLeft w:val="0"/>
              <w:marRight w:val="0"/>
              <w:marTop w:val="0"/>
              <w:marBottom w:val="0"/>
              <w:divBdr>
                <w:top w:val="none" w:sz="0" w:space="0" w:color="auto"/>
                <w:left w:val="none" w:sz="0" w:space="0" w:color="auto"/>
                <w:bottom w:val="none" w:sz="0" w:space="0" w:color="auto"/>
                <w:right w:val="none" w:sz="0" w:space="0" w:color="auto"/>
              </w:divBdr>
            </w:div>
          </w:divsChild>
        </w:div>
        <w:div w:id="1110853327">
          <w:marLeft w:val="0"/>
          <w:marRight w:val="0"/>
          <w:marTop w:val="0"/>
          <w:marBottom w:val="0"/>
          <w:divBdr>
            <w:top w:val="none" w:sz="0" w:space="0" w:color="auto"/>
            <w:left w:val="none" w:sz="0" w:space="0" w:color="auto"/>
            <w:bottom w:val="none" w:sz="0" w:space="0" w:color="auto"/>
            <w:right w:val="none" w:sz="0" w:space="0" w:color="auto"/>
          </w:divBdr>
          <w:divsChild>
            <w:div w:id="1780374836">
              <w:marLeft w:val="0"/>
              <w:marRight w:val="0"/>
              <w:marTop w:val="0"/>
              <w:marBottom w:val="0"/>
              <w:divBdr>
                <w:top w:val="none" w:sz="0" w:space="0" w:color="auto"/>
                <w:left w:val="none" w:sz="0" w:space="0" w:color="auto"/>
                <w:bottom w:val="none" w:sz="0" w:space="0" w:color="auto"/>
                <w:right w:val="none" w:sz="0" w:space="0" w:color="auto"/>
              </w:divBdr>
            </w:div>
          </w:divsChild>
        </w:div>
        <w:div w:id="1657100985">
          <w:marLeft w:val="0"/>
          <w:marRight w:val="0"/>
          <w:marTop w:val="0"/>
          <w:marBottom w:val="0"/>
          <w:divBdr>
            <w:top w:val="none" w:sz="0" w:space="0" w:color="auto"/>
            <w:left w:val="none" w:sz="0" w:space="0" w:color="auto"/>
            <w:bottom w:val="none" w:sz="0" w:space="0" w:color="auto"/>
            <w:right w:val="none" w:sz="0" w:space="0" w:color="auto"/>
          </w:divBdr>
          <w:divsChild>
            <w:div w:id="385035760">
              <w:marLeft w:val="0"/>
              <w:marRight w:val="0"/>
              <w:marTop w:val="0"/>
              <w:marBottom w:val="0"/>
              <w:divBdr>
                <w:top w:val="none" w:sz="0" w:space="0" w:color="auto"/>
                <w:left w:val="none" w:sz="0" w:space="0" w:color="auto"/>
                <w:bottom w:val="none" w:sz="0" w:space="0" w:color="auto"/>
                <w:right w:val="none" w:sz="0" w:space="0" w:color="auto"/>
              </w:divBdr>
            </w:div>
          </w:divsChild>
        </w:div>
        <w:div w:id="569509182">
          <w:marLeft w:val="0"/>
          <w:marRight w:val="0"/>
          <w:marTop w:val="0"/>
          <w:marBottom w:val="0"/>
          <w:divBdr>
            <w:top w:val="none" w:sz="0" w:space="0" w:color="auto"/>
            <w:left w:val="none" w:sz="0" w:space="0" w:color="auto"/>
            <w:bottom w:val="none" w:sz="0" w:space="0" w:color="auto"/>
            <w:right w:val="none" w:sz="0" w:space="0" w:color="auto"/>
          </w:divBdr>
          <w:divsChild>
            <w:div w:id="2092315552">
              <w:marLeft w:val="0"/>
              <w:marRight w:val="0"/>
              <w:marTop w:val="0"/>
              <w:marBottom w:val="0"/>
              <w:divBdr>
                <w:top w:val="none" w:sz="0" w:space="0" w:color="auto"/>
                <w:left w:val="none" w:sz="0" w:space="0" w:color="auto"/>
                <w:bottom w:val="none" w:sz="0" w:space="0" w:color="auto"/>
                <w:right w:val="none" w:sz="0" w:space="0" w:color="auto"/>
              </w:divBdr>
            </w:div>
          </w:divsChild>
        </w:div>
        <w:div w:id="1430783052">
          <w:marLeft w:val="0"/>
          <w:marRight w:val="0"/>
          <w:marTop w:val="0"/>
          <w:marBottom w:val="0"/>
          <w:divBdr>
            <w:top w:val="none" w:sz="0" w:space="0" w:color="auto"/>
            <w:left w:val="none" w:sz="0" w:space="0" w:color="auto"/>
            <w:bottom w:val="none" w:sz="0" w:space="0" w:color="auto"/>
            <w:right w:val="none" w:sz="0" w:space="0" w:color="auto"/>
          </w:divBdr>
          <w:divsChild>
            <w:div w:id="5685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ED6A-3744-434E-9301-29AE1132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6334</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Đurašinović Radojević</dc:creator>
  <cp:lastModifiedBy>Sandra Stankovic</cp:lastModifiedBy>
  <cp:revision>5</cp:revision>
  <cp:lastPrinted>2022-10-03T17:45:00Z</cp:lastPrinted>
  <dcterms:created xsi:type="dcterms:W3CDTF">2022-10-09T09:25:00Z</dcterms:created>
  <dcterms:modified xsi:type="dcterms:W3CDTF">2022-10-18T09:45:00Z</dcterms:modified>
</cp:coreProperties>
</file>